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C8" w:rsidRDefault="003F3A1E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0C8" w:rsidRPr="003F3A1E" w:rsidRDefault="003F3A1E">
      <w:pPr>
        <w:spacing w:after="0"/>
        <w:rPr>
          <w:lang w:val="ru-RU"/>
        </w:rPr>
      </w:pPr>
      <w:r w:rsidRPr="003F3A1E">
        <w:rPr>
          <w:b/>
          <w:color w:val="000000"/>
          <w:sz w:val="28"/>
          <w:lang w:val="ru-RU"/>
        </w:rPr>
        <w:t>Об утверждении стандарта организации оказания эндокринологической помощи в Республике Казахстан</w:t>
      </w:r>
    </w:p>
    <w:p w:rsidR="00BB00C8" w:rsidRPr="003F3A1E" w:rsidRDefault="003F3A1E">
      <w:pPr>
        <w:spacing w:after="0"/>
        <w:jc w:val="both"/>
        <w:rPr>
          <w:lang w:val="ru-RU"/>
        </w:rPr>
      </w:pPr>
      <w:r w:rsidRPr="003F3A1E">
        <w:rPr>
          <w:color w:val="000000"/>
          <w:sz w:val="28"/>
          <w:lang w:val="ru-RU"/>
        </w:rPr>
        <w:t>Приказ и.о. Министра здравоохранения Республики Казахстан от 31 марта 2023 года № 53. Зарегистрирован в Министерстве юстиции Республики Казахстан 31 марта 2023 года № 32209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0" w:name="z4"/>
      <w:r w:rsidRPr="003F3A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</w:t>
      </w:r>
      <w:proofErr w:type="gramStart"/>
      <w:r w:rsidRPr="003F3A1E">
        <w:rPr>
          <w:color w:val="000000"/>
          <w:sz w:val="28"/>
          <w:lang w:val="ru-RU"/>
        </w:rPr>
        <w:t>В соответствии с подпунктом 32) статьи 7 Кодекса Республики Казахстан "О здоровье народа и системе здравоохранения" ПРИКАЗЫВАЮ:</w:t>
      </w:r>
      <w:proofErr w:type="gramEnd"/>
    </w:p>
    <w:p w:rsidR="00BB00C8" w:rsidRPr="003F3A1E" w:rsidRDefault="003F3A1E">
      <w:pPr>
        <w:spacing w:after="0"/>
        <w:jc w:val="both"/>
        <w:rPr>
          <w:lang w:val="ru-RU"/>
        </w:rPr>
      </w:pPr>
      <w:bookmarkStart w:id="1" w:name="z5"/>
      <w:bookmarkEnd w:id="0"/>
      <w:r w:rsidRPr="003F3A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1. Утвердить стандарт организации оказания эндокринологической помощи в Республике Казахстан согласно приложению к настоящему приказу.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2. Признать утратившими силу приказы: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1) министра здравоохранения Республики Казахстан от 25 мая 2012 года № 364 "Об утверждении Положения о деятельности организаций здравоохранения, оказывающих эндокринологическую помощь населении Республики Казахстан" (зарегистрирован в Реестре государственной регистрации нормативных правовых актов под № 7782);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2) министра здравоохранения и социального развития Республики Казахстан от 6 июня 2016 года № 478 "Об утверждении Стандарта организации оказания эндокринологической помощи в Республике Казахстан" (зарегистрирован в Реестре государственной регистрации нормативных правовых актов под № 13880).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3F3A1E">
        <w:rPr>
          <w:color w:val="000000"/>
          <w:sz w:val="28"/>
          <w:lang w:val="ru-RU"/>
        </w:rPr>
        <w:t>интернет-ресурсе</w:t>
      </w:r>
      <w:proofErr w:type="spellEnd"/>
      <w:r w:rsidRPr="003F3A1E">
        <w:rPr>
          <w:color w:val="000000"/>
          <w:sz w:val="28"/>
          <w:lang w:val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 и 2) настоящего пункта.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</w:t>
      </w:r>
      <w:proofErr w:type="spellStart"/>
      <w:r w:rsidRPr="003F3A1E">
        <w:rPr>
          <w:color w:val="000000"/>
          <w:sz w:val="28"/>
          <w:lang w:val="ru-RU"/>
        </w:rPr>
        <w:t>вице-министра</w:t>
      </w:r>
      <w:proofErr w:type="spellEnd"/>
      <w:r w:rsidRPr="003F3A1E">
        <w:rPr>
          <w:color w:val="000000"/>
          <w:sz w:val="28"/>
          <w:lang w:val="ru-RU"/>
        </w:rPr>
        <w:t xml:space="preserve"> здравоохранения Республики Казахстан.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BB00C8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BB00C8" w:rsidRPr="003F3A1E" w:rsidRDefault="003F3A1E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3F3A1E">
              <w:rPr>
                <w:i/>
                <w:color w:val="000000"/>
                <w:sz w:val="20"/>
                <w:lang w:val="ru-RU"/>
              </w:rPr>
              <w:t xml:space="preserve"> И.о. Министра здравоохранения 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Ғиният</w:t>
            </w:r>
            <w:proofErr w:type="spellEnd"/>
          </w:p>
        </w:tc>
      </w:tr>
      <w:tr w:rsidR="00BB00C8" w:rsidRPr="005063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0"/>
              <w:jc w:val="center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Приложение к приказу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И.о. Министра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здравоохранения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от 31 марта 2023 года № 53</w:t>
            </w:r>
          </w:p>
        </w:tc>
      </w:tr>
    </w:tbl>
    <w:p w:rsidR="00BB00C8" w:rsidRPr="003F3A1E" w:rsidRDefault="003F3A1E">
      <w:pPr>
        <w:spacing w:after="0"/>
        <w:rPr>
          <w:lang w:val="ru-RU"/>
        </w:rPr>
      </w:pPr>
      <w:bookmarkStart w:id="11" w:name="z17"/>
      <w:r w:rsidRPr="003F3A1E">
        <w:rPr>
          <w:b/>
          <w:color w:val="000000"/>
          <w:lang w:val="ru-RU"/>
        </w:rPr>
        <w:t xml:space="preserve"> Стандарт организации оказания эндокринологической помощи в Республике Казахстан</w:t>
      </w:r>
    </w:p>
    <w:p w:rsidR="00BB00C8" w:rsidRPr="003F3A1E" w:rsidRDefault="003F3A1E">
      <w:pPr>
        <w:spacing w:after="0"/>
        <w:rPr>
          <w:lang w:val="ru-RU"/>
        </w:rPr>
      </w:pPr>
      <w:bookmarkStart w:id="12" w:name="z18"/>
      <w:bookmarkEnd w:id="11"/>
      <w:r w:rsidRPr="003F3A1E">
        <w:rPr>
          <w:b/>
          <w:color w:val="000000"/>
          <w:lang w:val="ru-RU"/>
        </w:rPr>
        <w:t xml:space="preserve"> Глава 1. Общие положения</w:t>
      </w:r>
    </w:p>
    <w:p w:rsidR="00BB00C8" w:rsidRPr="0050631D" w:rsidRDefault="003F3A1E">
      <w:pPr>
        <w:spacing w:after="0"/>
        <w:jc w:val="both"/>
        <w:rPr>
          <w:lang w:val="ru-RU"/>
        </w:rPr>
      </w:pPr>
      <w:bookmarkStart w:id="13" w:name="z19"/>
      <w:bookmarkEnd w:id="12"/>
      <w:r w:rsidRPr="003F3A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1. Настоящий стандарт организации оказания эндокринологической помощи в Республике Казахстан (далее – Стандарт) разработан в соответствии с подпунктом 32) статьи 7 и со статьей 138 Кодекса Республики Казахстан "О здоровье народа и системе здравоохранения" (далее – Кодекс) и устанавливает требования и правила к процессам организации оказания эндокринологической помощи населению </w:t>
      </w:r>
      <w:r w:rsidRPr="0050631D">
        <w:rPr>
          <w:color w:val="000000"/>
          <w:sz w:val="28"/>
          <w:lang w:val="ru-RU"/>
        </w:rPr>
        <w:t>Республики Казахстан.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50631D">
        <w:rPr>
          <w:color w:val="000000"/>
          <w:sz w:val="28"/>
          <w:lang w:val="ru-RU"/>
        </w:rPr>
        <w:t xml:space="preserve"> </w:t>
      </w:r>
      <w:r w:rsidRPr="003F3A1E">
        <w:rPr>
          <w:color w:val="000000"/>
          <w:sz w:val="28"/>
          <w:lang w:val="ru-RU"/>
        </w:rPr>
        <w:t>2. Термины и определения, используемые в настоящем Стандарте: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1) профильный специалист – медицинский работник с высшим медицинским образованием, имеющий сертификат в области здравоохранения;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2) динамическое наблюдение – систематическое наблюдение за состоянием здоровья пациента, а также оказание медицинской помощи по результатам данного наблюдения;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3) высокотехнологичные медицинские услуги (далее – ВТМУ) – услуги, оказываемые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4) профилактика </w:t>
      </w:r>
      <w:proofErr w:type="spellStart"/>
      <w:r w:rsidRPr="003F3A1E">
        <w:rPr>
          <w:color w:val="000000"/>
          <w:sz w:val="28"/>
          <w:lang w:val="ru-RU"/>
        </w:rPr>
        <w:t>йододефицитных</w:t>
      </w:r>
      <w:proofErr w:type="spellEnd"/>
      <w:r w:rsidRPr="003F3A1E">
        <w:rPr>
          <w:color w:val="000000"/>
          <w:sz w:val="28"/>
          <w:lang w:val="ru-RU"/>
        </w:rPr>
        <w:t xml:space="preserve"> заболеваний – система мероприятий, направленных на предупреждение </w:t>
      </w:r>
      <w:proofErr w:type="spellStart"/>
      <w:r w:rsidRPr="003F3A1E">
        <w:rPr>
          <w:color w:val="000000"/>
          <w:sz w:val="28"/>
          <w:lang w:val="ru-RU"/>
        </w:rPr>
        <w:t>йододефицитных</w:t>
      </w:r>
      <w:proofErr w:type="spellEnd"/>
      <w:r w:rsidRPr="003F3A1E">
        <w:rPr>
          <w:color w:val="000000"/>
          <w:sz w:val="28"/>
          <w:lang w:val="ru-RU"/>
        </w:rPr>
        <w:t xml:space="preserve"> заболеваний;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5)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6) дистанционные медицинские услуги – предоставление медицинских услуг в целях диагностики, лечения, проведения исследований и оценок посредством цифровых технологий, обеспечивающее дистанционное взаимодействие медицинских работников между собой, с физическими лицами и (или) их законными представителями, идентификацию указанных лиц, а также документирование совершаемых ими действий;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7) медицинская организация – организация здравоохранения, основной деятельностью которой является оказание медицинской помощи;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lastRenderedPageBreak/>
        <w:t>     </w:t>
      </w:r>
      <w:r w:rsidRPr="003F3A1E">
        <w:rPr>
          <w:color w:val="000000"/>
          <w:sz w:val="28"/>
          <w:lang w:val="ru-RU"/>
        </w:rPr>
        <w:t xml:space="preserve"> 8)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9) </w:t>
      </w:r>
      <w:proofErr w:type="spellStart"/>
      <w:r w:rsidRPr="003F3A1E">
        <w:rPr>
          <w:color w:val="000000"/>
          <w:sz w:val="28"/>
          <w:lang w:val="ru-RU"/>
        </w:rPr>
        <w:t>мультидисциплинарная</w:t>
      </w:r>
      <w:proofErr w:type="spellEnd"/>
      <w:r w:rsidRPr="003F3A1E">
        <w:rPr>
          <w:color w:val="000000"/>
          <w:sz w:val="28"/>
          <w:lang w:val="ru-RU"/>
        </w:rPr>
        <w:t xml:space="preserve"> группа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10)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11) </w:t>
      </w:r>
      <w:proofErr w:type="spellStart"/>
      <w:r w:rsidRPr="003F3A1E">
        <w:rPr>
          <w:color w:val="000000"/>
          <w:sz w:val="28"/>
          <w:lang w:val="ru-RU"/>
        </w:rPr>
        <w:t>скрининговые</w:t>
      </w:r>
      <w:proofErr w:type="spellEnd"/>
      <w:r w:rsidRPr="003F3A1E">
        <w:rPr>
          <w:color w:val="000000"/>
          <w:sz w:val="28"/>
          <w:lang w:val="ru-RU"/>
        </w:rPr>
        <w:t xml:space="preserve"> исследования – комплекс медицинского обследования населения, не имеющего клинических симптомов и жалоб, с целью выявления и предупреждения развития различных заболеваний на ранней стадии, а также факторов риска их возникновения;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12)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13) медицинская помощь, входящая в гарантированный объем бесплатной медицинской помощи, оказывается на основе клинических протоколов медицинскими работниками, допущенными к клинической практике на территории Республики Казахстан.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3. Эндокринологическая помощь оказывается медицинскими организациями вне зависимости от форм собственности и ведомственной принадлежности, имеющими лицензию на медицинскую деятельность по специальности "Эндокринология взрослая, детская", в целях обеспечения территориальной доступности эндокринологической медицинской помощи населению по месту их жительства и (или) прикрепления с учетом права выбора медицинской организации, во взаимодействии с общественными организациями.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4. Эндокринологическая помощь оказывается врачами, имеющими сертификат специалиста в области здравоохранения по специальности "Эндокринология взрослая, детская".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5. При проведении </w:t>
      </w:r>
      <w:proofErr w:type="spellStart"/>
      <w:r w:rsidRPr="003F3A1E">
        <w:rPr>
          <w:color w:val="000000"/>
          <w:sz w:val="28"/>
          <w:lang w:val="ru-RU"/>
        </w:rPr>
        <w:t>скрининговых</w:t>
      </w:r>
      <w:proofErr w:type="spellEnd"/>
      <w:r w:rsidRPr="003F3A1E">
        <w:rPr>
          <w:color w:val="000000"/>
          <w:sz w:val="28"/>
          <w:lang w:val="ru-RU"/>
        </w:rPr>
        <w:t xml:space="preserve"> исследований и при выявлении эндокринных заболеваний диагностические исследования проводятся в рамках ГОБМП и (или) в системе ОСМС.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31" w:name="z37"/>
      <w:bookmarkEnd w:id="30"/>
      <w:r w:rsidRPr="003F3A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6. Обеспечение лекарственными средствами и медицинскими изделиями прикрепленных пациентов с эндокринными заболеваниями осуществляется в </w:t>
      </w:r>
      <w:r w:rsidRPr="003F3A1E">
        <w:rPr>
          <w:color w:val="000000"/>
          <w:sz w:val="28"/>
          <w:lang w:val="ru-RU"/>
        </w:rPr>
        <w:lastRenderedPageBreak/>
        <w:t>рамках ГОБМП в соответствии с приказом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7. Анализ и составление заявок на лекарственные средства и медицинские изделия по эндокринологической помощи на амбулаторном уровне составляются врачами эндокринологами первичной медико-санитарной помощи (далее – ПМСП).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8. Эндокринологическая помощь оказывается согласно с КП, при их отсутствии в соответствии с современными достижениями науки и практики в области эндокринологии с учетом принципов доказательности.</w:t>
      </w:r>
    </w:p>
    <w:p w:rsidR="00BB00C8" w:rsidRPr="003F3A1E" w:rsidRDefault="003F3A1E">
      <w:pPr>
        <w:spacing w:after="0"/>
        <w:rPr>
          <w:lang w:val="ru-RU"/>
        </w:rPr>
      </w:pPr>
      <w:bookmarkStart w:id="34" w:name="z40"/>
      <w:bookmarkEnd w:id="33"/>
      <w:r w:rsidRPr="003F3A1E">
        <w:rPr>
          <w:b/>
          <w:color w:val="000000"/>
          <w:lang w:val="ru-RU"/>
        </w:rPr>
        <w:t xml:space="preserve"> Глава 2. Структура организаций, оказывающих эндокринологическую помощь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9. Первичный уровень эндокринологической помощи населению осуществляется врачами ПМСП в амбулаторных, </w:t>
      </w:r>
      <w:proofErr w:type="spellStart"/>
      <w:r w:rsidRPr="003F3A1E">
        <w:rPr>
          <w:color w:val="000000"/>
          <w:sz w:val="28"/>
          <w:lang w:val="ru-RU"/>
        </w:rPr>
        <w:t>стационарозамещающих</w:t>
      </w:r>
      <w:proofErr w:type="spellEnd"/>
      <w:r w:rsidRPr="003F3A1E">
        <w:rPr>
          <w:color w:val="000000"/>
          <w:sz w:val="28"/>
          <w:lang w:val="ru-RU"/>
        </w:rPr>
        <w:t xml:space="preserve"> условиях и на дому.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10. Эндокринологическая помощь населению на вторичном уровне оказывается врачами эндокринологами, осуществляющими специализированную медицинскую помощь в амбулаторных, </w:t>
      </w:r>
      <w:proofErr w:type="spellStart"/>
      <w:r w:rsidRPr="003F3A1E">
        <w:rPr>
          <w:color w:val="000000"/>
          <w:sz w:val="28"/>
          <w:lang w:val="ru-RU"/>
        </w:rPr>
        <w:t>стационарозамещающих</w:t>
      </w:r>
      <w:proofErr w:type="spellEnd"/>
      <w:r w:rsidRPr="003F3A1E">
        <w:rPr>
          <w:color w:val="000000"/>
          <w:sz w:val="28"/>
          <w:lang w:val="ru-RU"/>
        </w:rPr>
        <w:t xml:space="preserve"> и стационарных условиях на уровне районных и городских больниц, имеющих эндокринологические отделения (койки).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11. Третичный уровень – уровень оказания эндокринологической помощи населению профильными специалистами, осуществляющими специализированную медицинскую помощь с применением ВТМУ, в амбулаторных, </w:t>
      </w:r>
      <w:proofErr w:type="spellStart"/>
      <w:r w:rsidRPr="003F3A1E">
        <w:rPr>
          <w:color w:val="000000"/>
          <w:sz w:val="28"/>
          <w:lang w:val="ru-RU"/>
        </w:rPr>
        <w:t>стационарозамещающих</w:t>
      </w:r>
      <w:proofErr w:type="spellEnd"/>
      <w:r w:rsidRPr="003F3A1E">
        <w:rPr>
          <w:color w:val="000000"/>
          <w:sz w:val="28"/>
          <w:lang w:val="ru-RU"/>
        </w:rPr>
        <w:t xml:space="preserve"> и стационарных условиях на уровне </w:t>
      </w:r>
      <w:proofErr w:type="spellStart"/>
      <w:r w:rsidRPr="003F3A1E">
        <w:rPr>
          <w:color w:val="000000"/>
          <w:sz w:val="28"/>
          <w:lang w:val="ru-RU"/>
        </w:rPr>
        <w:t>многопорофильных</w:t>
      </w:r>
      <w:proofErr w:type="spellEnd"/>
      <w:r w:rsidRPr="003F3A1E">
        <w:rPr>
          <w:color w:val="000000"/>
          <w:sz w:val="28"/>
          <w:lang w:val="ru-RU"/>
        </w:rPr>
        <w:t xml:space="preserve"> городских, областных больниц и республиканских организациях здравоохранения.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12. В организациях ПМСП, в эндокринологических отделениях стационаров создаются следующие подразделения: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1) "кабинет школы диабета" создается для пациентов с сахарным диабетом на базе медицинской организации республиканского, областного, городского или районного уровня, либо организовывается в "</w:t>
      </w:r>
      <w:proofErr w:type="spellStart"/>
      <w:r w:rsidRPr="003F3A1E">
        <w:rPr>
          <w:color w:val="000000"/>
          <w:sz w:val="28"/>
          <w:lang w:val="ru-RU"/>
        </w:rPr>
        <w:t>онлайн</w:t>
      </w:r>
      <w:proofErr w:type="spellEnd"/>
      <w:r w:rsidRPr="003F3A1E">
        <w:rPr>
          <w:color w:val="000000"/>
          <w:sz w:val="28"/>
          <w:lang w:val="ru-RU"/>
        </w:rPr>
        <w:t>" формате;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2) "кабинет диабетической стопы" организуется на базе медицинских организаций ПМСП и эндокринологических отделений стационаров;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lastRenderedPageBreak/>
        <w:t>     </w:t>
      </w:r>
      <w:r w:rsidRPr="003F3A1E">
        <w:rPr>
          <w:color w:val="000000"/>
          <w:sz w:val="28"/>
          <w:lang w:val="ru-RU"/>
        </w:rPr>
        <w:t xml:space="preserve"> 3) "кабинет диабетической </w:t>
      </w:r>
      <w:proofErr w:type="spellStart"/>
      <w:r w:rsidRPr="003F3A1E">
        <w:rPr>
          <w:color w:val="000000"/>
          <w:sz w:val="28"/>
          <w:lang w:val="ru-RU"/>
        </w:rPr>
        <w:t>ретинопатии</w:t>
      </w:r>
      <w:proofErr w:type="spellEnd"/>
      <w:r w:rsidRPr="003F3A1E">
        <w:rPr>
          <w:color w:val="000000"/>
          <w:sz w:val="28"/>
          <w:lang w:val="ru-RU"/>
        </w:rPr>
        <w:t>" организуется на базе медицинских организаций ПМСП, эндокринологических отделений стационаров и республиканских центров.</w:t>
      </w:r>
    </w:p>
    <w:p w:rsidR="00BB00C8" w:rsidRPr="003F3A1E" w:rsidRDefault="003F3A1E">
      <w:pPr>
        <w:spacing w:after="0"/>
        <w:rPr>
          <w:lang w:val="ru-RU"/>
        </w:rPr>
      </w:pPr>
      <w:bookmarkStart w:id="42" w:name="z48"/>
      <w:bookmarkEnd w:id="41"/>
      <w:r w:rsidRPr="003F3A1E">
        <w:rPr>
          <w:b/>
          <w:color w:val="000000"/>
          <w:lang w:val="ru-RU"/>
        </w:rPr>
        <w:t xml:space="preserve"> Глава 3. Основные задачи и направления деятельности организаций, оказывающих эндокринологическую помощь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13. Организации, оказывающие эндокринологическую помощь населению создаются в целях своевременного проведения мероприятий, направленных на профилактику, диагностику и лечение на первичном, вторичном и третичном уровнях.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14. Основными задачами организаций, оказывающих эндокринологическую помощь населению, являются: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1) организация и проведение мероприятий, направленных на профилактику эндокринных заболеваний;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2) обеспечение граждан специализированной и высокотехнологичной эндокринологической медицинской помощью с соблюдением преемственности на всех этапах лечения;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3) оказание медико-социальной помощи лицам с социально значимыми заболеваниями;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4) обеспечение эндокринологических пациентов медицинской реабилитацией;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5) внедрение инновационных медицинских технологий в диагностике и лечении эндокринных заболеваний;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6) ведение учетно-отчетной документации.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15. Обучение в "школе диабета" для пациентов с сахарным диабетом осуществляет медицинский работник, прошедший курс специальной подготовки и получивший сертификат на право ведения занятий по теме "Обучение пациентов в "школе диабета".</w:t>
      </w:r>
    </w:p>
    <w:p w:rsidR="00BB00C8" w:rsidRPr="003F3A1E" w:rsidRDefault="003F3A1E">
      <w:pPr>
        <w:spacing w:after="0"/>
        <w:rPr>
          <w:lang w:val="ru-RU"/>
        </w:rPr>
      </w:pPr>
      <w:bookmarkStart w:id="52" w:name="z58"/>
      <w:bookmarkEnd w:id="51"/>
      <w:r w:rsidRPr="003F3A1E">
        <w:rPr>
          <w:b/>
          <w:color w:val="000000"/>
          <w:lang w:val="ru-RU"/>
        </w:rPr>
        <w:t xml:space="preserve"> Глава 4. Порядок оказания эндокринологической помощи</w:t>
      </w:r>
    </w:p>
    <w:p w:rsidR="00BB00C8" w:rsidRPr="003F3A1E" w:rsidRDefault="003F3A1E">
      <w:pPr>
        <w:spacing w:after="0"/>
        <w:rPr>
          <w:lang w:val="ru-RU"/>
        </w:rPr>
      </w:pPr>
      <w:bookmarkStart w:id="53" w:name="z59"/>
      <w:bookmarkEnd w:id="52"/>
      <w:r w:rsidRPr="003F3A1E">
        <w:rPr>
          <w:b/>
          <w:color w:val="000000"/>
          <w:lang w:val="ru-RU"/>
        </w:rPr>
        <w:t xml:space="preserve"> Параграф 1. Порядок оказания эндокринологической помощи в амбулаторных условиях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16. Эндокринологическая помощь взрослому и детскому населению в амбулаторных условиях предоставляется организациями здравоохранения, оказывающими ПМСП (первичный уровень).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17. Организации ПМСП обеспечивают: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1) комплекс мероприятий по профилактике и раннему выявлению эндокринных заболеваний, включая информационно-разъяснительную работу среди прикрепленного населения по вопросам профилактики эндокринных заболеваний;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57" w:name="z63"/>
      <w:bookmarkEnd w:id="56"/>
      <w:r w:rsidRPr="003F3A1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2) </w:t>
      </w:r>
      <w:proofErr w:type="spellStart"/>
      <w:r w:rsidRPr="003F3A1E">
        <w:rPr>
          <w:color w:val="000000"/>
          <w:sz w:val="28"/>
          <w:lang w:val="ru-RU"/>
        </w:rPr>
        <w:t>скрининговые</w:t>
      </w:r>
      <w:proofErr w:type="spellEnd"/>
      <w:r w:rsidRPr="003F3A1E">
        <w:rPr>
          <w:color w:val="000000"/>
          <w:sz w:val="28"/>
          <w:lang w:val="ru-RU"/>
        </w:rPr>
        <w:t xml:space="preserve"> исследования целевых групп взрослого населения для раннего выявления сахарного диабета и поведенческих факторов в соответствии с приказом исполняющего обязанности Министра здравоохранения Республики Казахстан от 30 октября 2020 года № ҚР ДСМ-174/2020 "Об утверждении целевых групп лиц, подлежащих </w:t>
      </w:r>
      <w:proofErr w:type="spellStart"/>
      <w:r w:rsidRPr="003F3A1E">
        <w:rPr>
          <w:color w:val="000000"/>
          <w:sz w:val="28"/>
          <w:lang w:val="ru-RU"/>
        </w:rPr>
        <w:t>скрининговым</w:t>
      </w:r>
      <w:proofErr w:type="spellEnd"/>
      <w:r w:rsidRPr="003F3A1E">
        <w:rPr>
          <w:color w:val="000000"/>
          <w:sz w:val="28"/>
          <w:lang w:val="ru-RU"/>
        </w:rPr>
        <w:t xml:space="preserve"> исследованиям, а также правил, объема и периодичности проведения данных исследований" (зарегистрирован в Реестре государственной регистрации нормативных правовых актов под № 21572) (далее – приказ № ҚР ДСМ-174/2020);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3) опрос и осмотр врача ПМСП с целью раннего выявления эндокринных заболеваний, определения состояния пациента и направления к врачу эндокринологу при подозрении на эндокринное заболевание.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59" w:name="z65"/>
      <w:bookmarkEnd w:id="58"/>
      <w:r w:rsidRPr="003F3A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18. В организациях ПМСП лечебно-диагностические мероприятия проводятся согласно приказу Министра здравоохранения Республики Казахстан от 27 апреля 2022 года № ҚР ДСМ-37 "Об утверждении правил оказания специализированной медицинской помощи в амбулаторных условиях" (зарегистрирован в Реестре государственной регистрации нормативных правовых актов под № 27833):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1) диагностические – осмотр специалистом ПМСП, лабораторные и инструментальные исследования, в том числе, фотографирование глазного дна пациентов с сахарным диабетом 1 и 2 типа, для раннего выявления диабетической </w:t>
      </w:r>
      <w:proofErr w:type="spellStart"/>
      <w:r w:rsidRPr="003F3A1E">
        <w:rPr>
          <w:color w:val="000000"/>
          <w:sz w:val="28"/>
          <w:lang w:val="ru-RU"/>
        </w:rPr>
        <w:t>ретинопатии</w:t>
      </w:r>
      <w:proofErr w:type="spellEnd"/>
      <w:r w:rsidRPr="003F3A1E">
        <w:rPr>
          <w:color w:val="000000"/>
          <w:sz w:val="28"/>
          <w:lang w:val="ru-RU"/>
        </w:rPr>
        <w:t>, сразу после установления диагноза "сахарный диабет 2 типа" и кратностью согласно показаниям врача-офтальмолога;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2) лечебные – оказание экстренной и неотложной медицинской помощи.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19. При направлении к врачу эндокринологу врач ПМСП оформляет направление с результатами лабораторных и инструментальных исследований в медицинскую информационную систему (далее – МИС).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63" w:name="z69"/>
      <w:bookmarkEnd w:id="62"/>
      <w:r w:rsidRPr="003F3A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20. Врач эндокринолог предоставляет врачу ПМСП, направившему пациента на консультацию, консультативно-диагностическое заключение в форму № 052/у "Медицинская карта амбулаторного пациента", утвержденную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3F3A1E">
        <w:rPr>
          <w:color w:val="000000"/>
          <w:sz w:val="28"/>
          <w:lang w:val="ru-RU"/>
        </w:rPr>
        <w:t>Р</w:t>
      </w:r>
      <w:proofErr w:type="gramEnd"/>
      <w:r w:rsidRPr="003F3A1E">
        <w:rPr>
          <w:color w:val="000000"/>
          <w:sz w:val="28"/>
          <w:lang w:val="ru-RU"/>
        </w:rPr>
        <w:t xml:space="preserve"> ДСМ-175/2020 "Об утверждении форм учетной документации в области здравоохранения, а также инструкций по их заполнению" (далее – форма № 052/у) (зарегистрирован в Реестре государственной регистрации нормативных правовых актов под № 21579) (далее – приказ № Қ</w:t>
      </w:r>
      <w:proofErr w:type="gramStart"/>
      <w:r w:rsidRPr="003F3A1E">
        <w:rPr>
          <w:color w:val="000000"/>
          <w:sz w:val="28"/>
          <w:lang w:val="ru-RU"/>
        </w:rPr>
        <w:t>Р</w:t>
      </w:r>
      <w:proofErr w:type="gramEnd"/>
      <w:r w:rsidRPr="003F3A1E">
        <w:rPr>
          <w:color w:val="000000"/>
          <w:sz w:val="28"/>
          <w:lang w:val="ru-RU"/>
        </w:rPr>
        <w:t xml:space="preserve"> ДСМ-175/2020), в котором указывает результаты проведенного обследования, лечения и рекомендации по дальнейшему лечению пациента с заболеваниями эндокринной системы.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64" w:name="z70"/>
      <w:bookmarkEnd w:id="63"/>
      <w:r w:rsidRPr="003F3A1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21. Врач эндокринолог в организациях ПМСП проводит профилактические медицинские осмотры целевых групп населения, включая детей дошкольного, школьного возрастов, а также учащихся организаций технического и профессионального, после среднего и высшего образования утвержденные приказом Министра здравоохранения Республики Казахстан от 15 декабря 2020 года № ҚР ДСМ-264/2020 "Об утверждении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</w:t>
      </w:r>
      <w:proofErr w:type="spellStart"/>
      <w:r w:rsidRPr="003F3A1E">
        <w:rPr>
          <w:color w:val="000000"/>
          <w:sz w:val="28"/>
          <w:lang w:val="ru-RU"/>
        </w:rPr>
        <w:t>послесреднего</w:t>
      </w:r>
      <w:proofErr w:type="spellEnd"/>
      <w:r w:rsidRPr="003F3A1E">
        <w:rPr>
          <w:color w:val="000000"/>
          <w:sz w:val="28"/>
          <w:lang w:val="ru-RU"/>
        </w:rPr>
        <w:t xml:space="preserve"> и высшего образования" (зарегистрирован в Реестре государственной регистрации нормативных правовых актов под № 21820).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65" w:name="z71"/>
      <w:bookmarkEnd w:id="64"/>
      <w:r w:rsidRPr="003F3A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22. Врач эндокринолог в организациях ПМСП оказывает медицинскую помощь лицам с хроническими заболеваниями в соответствии с периодичностью и сроками наблюдения, обязательного минимума и кратности диагностических исследований, утвержденных приказом Министра здравоохранения Республики Казахстан от 23 октября 2020 года № ҚР ДСМ-149/2020 "Об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исследований" (зарегистрирован в Реестре государственной регистрации нормативных правовых актов под № 21513) (далее – приказ № ҚР ДСМ-149/2020).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66" w:name="z72"/>
      <w:bookmarkEnd w:id="65"/>
      <w:r w:rsidRPr="003F3A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23. Специалисты ПМСП осуществляют динамическое наблюдение пациентов с эндокринными заболеваниями после получения консультативно-диагностического заключения, в соответствии с рекомендациями врача эндокринолога и приказа № ҚР ДСМ-149/2020.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24. Основными функциями "кабинета диабетической стопы" являются: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1) ранняя диагностика и лечение </w:t>
      </w:r>
      <w:proofErr w:type="spellStart"/>
      <w:r w:rsidRPr="003F3A1E">
        <w:rPr>
          <w:color w:val="000000"/>
          <w:sz w:val="28"/>
          <w:lang w:val="ru-RU"/>
        </w:rPr>
        <w:t>нейропатических</w:t>
      </w:r>
      <w:proofErr w:type="spellEnd"/>
      <w:r w:rsidRPr="003F3A1E">
        <w:rPr>
          <w:color w:val="000000"/>
          <w:sz w:val="28"/>
          <w:lang w:val="ru-RU"/>
        </w:rPr>
        <w:t xml:space="preserve"> и ишемических поражений нижних конечностей у пациентов сахарным диабетом;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2) диспансерное наблюдение и учет пациентов сахарным диабетом, перенесших ампутации конечности различного уровня;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3) изготовление индивидуальных разгрузочных повязок и ведение пациентов с диабетической </w:t>
      </w:r>
      <w:proofErr w:type="spellStart"/>
      <w:r w:rsidRPr="003F3A1E">
        <w:rPr>
          <w:color w:val="000000"/>
          <w:sz w:val="28"/>
          <w:lang w:val="ru-RU"/>
        </w:rPr>
        <w:t>остеоартропатией</w:t>
      </w:r>
      <w:proofErr w:type="spellEnd"/>
      <w:r w:rsidRPr="003F3A1E">
        <w:rPr>
          <w:color w:val="000000"/>
          <w:sz w:val="28"/>
          <w:lang w:val="ru-RU"/>
        </w:rPr>
        <w:t>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4) обучение пациентов и их родственников правилам ухода за ногами и хроническими ранами, методике самоконтроля состояния стоп;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5) направление пациентов, имеющих тяжелые формы поражения, в многопрофильные организации для лечения в стационарных условиях, в том </w:t>
      </w:r>
      <w:r w:rsidRPr="003F3A1E">
        <w:rPr>
          <w:color w:val="000000"/>
          <w:sz w:val="28"/>
          <w:lang w:val="ru-RU"/>
        </w:rPr>
        <w:lastRenderedPageBreak/>
        <w:t>числе организации, оказывающие высокотехнологичную медицинскую помощь (далее – ВТМП);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6) направление пациентов на изготовление протезов и (или) индивидуальной ортопедической обуви.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74" w:name="z80"/>
      <w:bookmarkEnd w:id="73"/>
      <w:r w:rsidRPr="003F3A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25. Консультативную и лечебную помощь в кабинете осуществляет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 по специальности "Эндокринология взрослая, детская", "Общая хирургия", утвержденным приказом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 (далее – приказ № ҚР ДСМ-305/2020).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26. Основными функциями "кабинета диабетической </w:t>
      </w:r>
      <w:proofErr w:type="spellStart"/>
      <w:r w:rsidRPr="003F3A1E">
        <w:rPr>
          <w:color w:val="000000"/>
          <w:sz w:val="28"/>
          <w:lang w:val="ru-RU"/>
        </w:rPr>
        <w:t>ретинопатии</w:t>
      </w:r>
      <w:proofErr w:type="spellEnd"/>
      <w:r w:rsidRPr="003F3A1E">
        <w:rPr>
          <w:color w:val="000000"/>
          <w:sz w:val="28"/>
          <w:lang w:val="ru-RU"/>
        </w:rPr>
        <w:t>" являются: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1) анализ состояния глазного дна пациентов с сахарным диабетом;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2) прямая офтальмоскопия;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3) </w:t>
      </w:r>
      <w:proofErr w:type="spellStart"/>
      <w:r w:rsidRPr="003F3A1E">
        <w:rPr>
          <w:color w:val="000000"/>
          <w:sz w:val="28"/>
          <w:lang w:val="ru-RU"/>
        </w:rPr>
        <w:t>лазерфотокоагуляции</w:t>
      </w:r>
      <w:proofErr w:type="spellEnd"/>
      <w:r w:rsidRPr="003F3A1E">
        <w:rPr>
          <w:color w:val="000000"/>
          <w:sz w:val="28"/>
          <w:lang w:val="ru-RU"/>
        </w:rPr>
        <w:t xml:space="preserve"> и </w:t>
      </w:r>
      <w:proofErr w:type="spellStart"/>
      <w:r w:rsidRPr="003F3A1E">
        <w:rPr>
          <w:color w:val="000000"/>
          <w:sz w:val="28"/>
          <w:lang w:val="ru-RU"/>
        </w:rPr>
        <w:t>криокоагуляции</w:t>
      </w:r>
      <w:proofErr w:type="spellEnd"/>
      <w:r w:rsidRPr="003F3A1E">
        <w:rPr>
          <w:color w:val="000000"/>
          <w:sz w:val="28"/>
          <w:lang w:val="ru-RU"/>
        </w:rPr>
        <w:t xml:space="preserve"> сетчатки;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4) диспансерное наблюдение пациентов с выраженными стадиями диабетической </w:t>
      </w:r>
      <w:proofErr w:type="spellStart"/>
      <w:r w:rsidRPr="003F3A1E">
        <w:rPr>
          <w:color w:val="000000"/>
          <w:sz w:val="28"/>
          <w:lang w:val="ru-RU"/>
        </w:rPr>
        <w:t>ретинопатии</w:t>
      </w:r>
      <w:proofErr w:type="spellEnd"/>
      <w:r w:rsidRPr="003F3A1E">
        <w:rPr>
          <w:color w:val="000000"/>
          <w:sz w:val="28"/>
          <w:lang w:val="ru-RU"/>
        </w:rPr>
        <w:t xml:space="preserve"> и перенесших офтальмологические оперативные вмешательства.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80" w:name="z86"/>
      <w:bookmarkEnd w:id="79"/>
      <w:r w:rsidRPr="003F3A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27. Консультативную и лечебную помощь в кабинете осуществляет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 по специальности "Офтальмология взрослая, детская", утвержденной приказом № ҚР ДСМ-305/2020.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81" w:name="z87"/>
      <w:bookmarkEnd w:id="80"/>
      <w:r w:rsidRPr="003F3A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28. Врач эндокринолог медицинской организации при наличии показаний выдает и продлевает лист временной нетрудоспособности или справку о временной нетрудоспособности, а при стойкой утрате трудоспособности дает рекомендации на оформление документов для направления на медико-социальную экспертизу (далее – МСЭ) в соответствии с формой № 31/у "Заключение на медико-социальную экспертизу" (далее – форма № 31/у), утвержденной приказом Министра здравоохранения и социального развития Республики Казахстан от 30 января 2015 года № 44 "Об утверждении Правил </w:t>
      </w:r>
      <w:r w:rsidRPr="003F3A1E">
        <w:rPr>
          <w:color w:val="000000"/>
          <w:sz w:val="28"/>
          <w:lang w:val="ru-RU"/>
        </w:rPr>
        <w:lastRenderedPageBreak/>
        <w:t>проведения медико-социальной экспертизы" (зарегистрирован в Реестре государственной регистрации нормативных правовых актов под № 10589).</w:t>
      </w:r>
    </w:p>
    <w:p w:rsidR="00BB00C8" w:rsidRPr="003F3A1E" w:rsidRDefault="003F3A1E">
      <w:pPr>
        <w:spacing w:after="0"/>
        <w:rPr>
          <w:lang w:val="ru-RU"/>
        </w:rPr>
      </w:pPr>
      <w:bookmarkStart w:id="82" w:name="z88"/>
      <w:bookmarkEnd w:id="81"/>
      <w:r w:rsidRPr="003F3A1E">
        <w:rPr>
          <w:b/>
          <w:color w:val="000000"/>
          <w:lang w:val="ru-RU"/>
        </w:rPr>
        <w:t xml:space="preserve"> Параграф 2. Порядок оказания эндокринологической помощи в </w:t>
      </w:r>
      <w:proofErr w:type="spellStart"/>
      <w:r w:rsidRPr="003F3A1E">
        <w:rPr>
          <w:b/>
          <w:color w:val="000000"/>
          <w:lang w:val="ru-RU"/>
        </w:rPr>
        <w:t>стационарозамещающих</w:t>
      </w:r>
      <w:proofErr w:type="spellEnd"/>
      <w:r w:rsidRPr="003F3A1E">
        <w:rPr>
          <w:b/>
          <w:color w:val="000000"/>
          <w:lang w:val="ru-RU"/>
        </w:rPr>
        <w:t xml:space="preserve"> условиях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83" w:name="z89"/>
      <w:bookmarkEnd w:id="82"/>
      <w:r w:rsidRPr="003F3A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29. Медицинская помощь в </w:t>
      </w:r>
      <w:proofErr w:type="spellStart"/>
      <w:r w:rsidRPr="003F3A1E">
        <w:rPr>
          <w:color w:val="000000"/>
          <w:sz w:val="28"/>
          <w:lang w:val="ru-RU"/>
        </w:rPr>
        <w:t>стацонарозамещающих</w:t>
      </w:r>
      <w:proofErr w:type="spellEnd"/>
      <w:r w:rsidRPr="003F3A1E">
        <w:rPr>
          <w:color w:val="000000"/>
          <w:sz w:val="28"/>
          <w:lang w:val="ru-RU"/>
        </w:rPr>
        <w:t xml:space="preserve"> условиях не требует постоянного врачебного наблюдения, оказывается медицинскими организациями ПМСП в соответствии с приказом Министра здравоохранения и социального развития Республики Казахстан от 17 августа 2015 года № 669 "Об утверждении Правил оказания </w:t>
      </w:r>
      <w:proofErr w:type="spellStart"/>
      <w:r w:rsidRPr="003F3A1E">
        <w:rPr>
          <w:color w:val="000000"/>
          <w:sz w:val="28"/>
          <w:lang w:val="ru-RU"/>
        </w:rPr>
        <w:t>стационарозамещающей</w:t>
      </w:r>
      <w:proofErr w:type="spellEnd"/>
      <w:r w:rsidRPr="003F3A1E">
        <w:rPr>
          <w:color w:val="000000"/>
          <w:sz w:val="28"/>
          <w:lang w:val="ru-RU"/>
        </w:rPr>
        <w:t xml:space="preserve"> помощи" (зарегистрирован в Реестре государственной регистрации нормативных правовых актов под № 12106).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30. Медицинская помощь в </w:t>
      </w:r>
      <w:proofErr w:type="spellStart"/>
      <w:r w:rsidRPr="003F3A1E">
        <w:rPr>
          <w:color w:val="000000"/>
          <w:sz w:val="28"/>
          <w:lang w:val="ru-RU"/>
        </w:rPr>
        <w:t>стационарозамещающих</w:t>
      </w:r>
      <w:proofErr w:type="spellEnd"/>
      <w:r w:rsidRPr="003F3A1E">
        <w:rPr>
          <w:color w:val="000000"/>
          <w:sz w:val="28"/>
          <w:lang w:val="ru-RU"/>
        </w:rPr>
        <w:t xml:space="preserve"> условиях включает: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1) осмотр врача, консультации профильных специалистов по медицинским показаниям;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2) диагностические услуги, в том числе лабораторные и патологоанатомические (гистологические исследования операционного и </w:t>
      </w:r>
      <w:proofErr w:type="spellStart"/>
      <w:r w:rsidRPr="003F3A1E">
        <w:rPr>
          <w:color w:val="000000"/>
          <w:sz w:val="28"/>
          <w:lang w:val="ru-RU"/>
        </w:rPr>
        <w:t>биопсийного</w:t>
      </w:r>
      <w:proofErr w:type="spellEnd"/>
      <w:r w:rsidRPr="003F3A1E">
        <w:rPr>
          <w:color w:val="000000"/>
          <w:sz w:val="28"/>
          <w:lang w:val="ru-RU"/>
        </w:rPr>
        <w:t xml:space="preserve"> материала, цитологические исследования) согласно КП;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3) лечение основного заболевания, послужившего причиной </w:t>
      </w:r>
      <w:proofErr w:type="spellStart"/>
      <w:r w:rsidRPr="003F3A1E">
        <w:rPr>
          <w:color w:val="000000"/>
          <w:sz w:val="28"/>
          <w:lang w:val="ru-RU"/>
        </w:rPr>
        <w:t>стационарозамещающей</w:t>
      </w:r>
      <w:proofErr w:type="spellEnd"/>
      <w:r w:rsidRPr="003F3A1E">
        <w:rPr>
          <w:color w:val="000000"/>
          <w:sz w:val="28"/>
          <w:lang w:val="ru-RU"/>
        </w:rPr>
        <w:t xml:space="preserve"> терапии, с использованием лекарственных средств, медицинских изделий, путем проведения медицинских манипуляций и хирургических операций.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88" w:name="z94"/>
      <w:bookmarkEnd w:id="87"/>
      <w:r w:rsidRPr="003F3A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31. При поступлении пациента в дневной стационар, в стационар на дому заполняется учетная медицинская документация согласно форме № 001/у "Медицинская карта стационарного пациента", утвержденной приказом № ҚР ДСМ-175/2020.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32. Пациенты, находящиеся на лечении в </w:t>
      </w:r>
      <w:proofErr w:type="spellStart"/>
      <w:r w:rsidRPr="003F3A1E">
        <w:rPr>
          <w:color w:val="000000"/>
          <w:sz w:val="28"/>
          <w:lang w:val="ru-RU"/>
        </w:rPr>
        <w:t>стационарозамещающих</w:t>
      </w:r>
      <w:proofErr w:type="spellEnd"/>
      <w:r w:rsidRPr="003F3A1E">
        <w:rPr>
          <w:color w:val="000000"/>
          <w:sz w:val="28"/>
          <w:lang w:val="ru-RU"/>
        </w:rPr>
        <w:t xml:space="preserve"> условиях, подлежат ежедневному осмотру медицинским работником.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33. Врач при оказании </w:t>
      </w:r>
      <w:proofErr w:type="spellStart"/>
      <w:r w:rsidRPr="003F3A1E">
        <w:rPr>
          <w:color w:val="000000"/>
          <w:sz w:val="28"/>
          <w:lang w:val="ru-RU"/>
        </w:rPr>
        <w:t>стационарозамещающей</w:t>
      </w:r>
      <w:proofErr w:type="spellEnd"/>
      <w:r w:rsidRPr="003F3A1E">
        <w:rPr>
          <w:color w:val="000000"/>
          <w:sz w:val="28"/>
          <w:lang w:val="ru-RU"/>
        </w:rPr>
        <w:t xml:space="preserve"> помощи в дневном стационаре и стационаре на дому осматривает пациента, корректирует проводимые диагностические исследования и лечение, при наличии показаний назначает дополнительные лабораторные, инструментальные исследования и консультации профильных специалистов, оказывает медицинскую помощь в соответствии со стандартами организации оказания медицинской помощи и КП.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34. При ухудшении состояния в дневном стационаре, медицинскими работниками организации здравоохранения, в которой находится пациент, оказывается неотложная медицинская помощь и при наличии медицинских показаний пациент направляется в круглосуточный стационар для продолжения лечения в сопровождении бригады скорой медицинской помощи.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lastRenderedPageBreak/>
        <w:t>     </w:t>
      </w:r>
      <w:r w:rsidRPr="003F3A1E">
        <w:rPr>
          <w:color w:val="000000"/>
          <w:sz w:val="28"/>
          <w:lang w:val="ru-RU"/>
        </w:rPr>
        <w:t xml:space="preserve"> 35. При улучшении состояния и необходимости продолжения терапии, не требующей </w:t>
      </w:r>
      <w:proofErr w:type="spellStart"/>
      <w:r w:rsidRPr="003F3A1E">
        <w:rPr>
          <w:color w:val="000000"/>
          <w:sz w:val="28"/>
          <w:lang w:val="ru-RU"/>
        </w:rPr>
        <w:t>стационарозамещающей</w:t>
      </w:r>
      <w:proofErr w:type="spellEnd"/>
      <w:r w:rsidRPr="003F3A1E">
        <w:rPr>
          <w:color w:val="000000"/>
          <w:sz w:val="28"/>
          <w:lang w:val="ru-RU"/>
        </w:rPr>
        <w:t xml:space="preserve"> помощи, пациент направляется на дальнейшее амбулаторное лечение под наблюдение специалиста ПМСП по месту прикрепления.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93" w:name="z99"/>
      <w:bookmarkEnd w:id="92"/>
      <w:r w:rsidRPr="003F3A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36. При выписке из дневного стационара пациенту выдается медицинский документ по форме № 001-1/у "Выписка из медицинской карты амбулаторного, стационарного пациента" (далее – форме № 001-1/у), утвержденной приказом № ҚР ДСМ-175/2020, где указываются заключительный клинический диагноз, проведенный объем диагностических исследований, лечебных мероприятий, рекомендации по дальнейшему наблюдению и лечению.</w:t>
      </w:r>
    </w:p>
    <w:p w:rsidR="00BB00C8" w:rsidRPr="003F3A1E" w:rsidRDefault="003F3A1E">
      <w:pPr>
        <w:spacing w:after="0"/>
        <w:rPr>
          <w:lang w:val="ru-RU"/>
        </w:rPr>
      </w:pPr>
      <w:bookmarkStart w:id="94" w:name="z100"/>
      <w:bookmarkEnd w:id="93"/>
      <w:r w:rsidRPr="003F3A1E">
        <w:rPr>
          <w:b/>
          <w:color w:val="000000"/>
          <w:lang w:val="ru-RU"/>
        </w:rPr>
        <w:t xml:space="preserve"> Параграф 3. Порядок оказания эндокринологической помощи в стационарных условиях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95" w:name="z101"/>
      <w:bookmarkEnd w:id="94"/>
      <w:r w:rsidRPr="003F3A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37. При наличии у пациента показаний для стационарного лечения медицинская помощь осуществляется в соответствии с приказом Министра здравоохранения Республики Казахстан от 20 декабря 2020 года № ҚР ДСМ-290/2020 "Об утверждении правил планирования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21844).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96" w:name="z102"/>
      <w:bookmarkEnd w:id="95"/>
      <w:r w:rsidRPr="003F3A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38. Специализированная, в том числе ВТМП оказывается согласно приказу Министра здравоохранения Республики Казахстан от 8 декабря 2020 года № ҚР ДСМ-238/2020 "Об утверждении правил оказания специализированной, в том числе высокотехнологичной медицинской помощи" (зарегистрирован в Реестре государственной регистрации нормативных правовых актов под № 21746).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97" w:name="z103"/>
      <w:bookmarkEnd w:id="96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39. Направление пациентов с заболеваниями эндокринной системы для получения специализированной медицинской помощи осуществляется через портал "Бюро госпитализации".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98" w:name="z104"/>
      <w:bookmarkEnd w:id="97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40. Стационарная помощь пациентам с заболеваниями эндокринной системы оказывается в эндокринологических отделениях (или на эндокринологических койках в составе терапевтических отделений) районных, городских, областных больниц, республиканских центров и научно-исследовательских институтов.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41. При угрозе жизни пациент с заболеванием эндокринной системы в экстренном порядке госпитализируется в палату (отделение) интенсивной терапии или реанимационное отделение, минуя приемное отделение.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42. В структуре эндокринологического отделения организуется палата интенсивной терапии (из расчета 1 койка на 10 пациентов отделения).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43. Клинический диагноз устанавливается не позднее трех календарных дней со дня поступления пациента в стационар.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lastRenderedPageBreak/>
        <w:t>     </w:t>
      </w:r>
      <w:r w:rsidRPr="003F3A1E">
        <w:rPr>
          <w:color w:val="000000"/>
          <w:sz w:val="28"/>
          <w:lang w:val="ru-RU"/>
        </w:rPr>
        <w:t xml:space="preserve"> Исключение составляют случаи, сложные в диагностическом отношении, при этом в медицинской карте указывается причина задержки постановки диагноза и назначаются дополнительные диагностические исследования и консультации профильных специалистов.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В день установления клинического диагноза в медицинской карте делается соответствующая запись.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44. При затруднении в верификации диагноза, неэффективности проводимого лечения назначается дополнительное обследование пациента в целях установления диагноза, определения тактики лечения и прогноза заболевания.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05" w:name="z111"/>
      <w:bookmarkEnd w:id="104"/>
      <w:r w:rsidRPr="003F3A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45. Экстренная госпитализация пациентов в медицинские организации при наличии медицинских показаний для оказания экстренной и неотложной медицинской помощи, осуществляется в соответствии с приказом Министра здравоохранения Республики Казахстан от 30 ноября 2020 года № КР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06" w:name="z112"/>
      <w:bookmarkEnd w:id="105"/>
      <w:r w:rsidRPr="003F3A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46. После завершения лечения в стационарных условиях пациенту выдается выписка из медицинской карты стационарного пациента по форме № 001-1/у, утвержденной приказом № ҚР ДСМ-175/2020.</w:t>
      </w:r>
    </w:p>
    <w:p w:rsidR="00BB00C8" w:rsidRPr="003F3A1E" w:rsidRDefault="003F3A1E">
      <w:pPr>
        <w:spacing w:after="0"/>
        <w:rPr>
          <w:lang w:val="ru-RU"/>
        </w:rPr>
      </w:pPr>
      <w:bookmarkStart w:id="107" w:name="z113"/>
      <w:bookmarkEnd w:id="106"/>
      <w:r w:rsidRPr="003F3A1E">
        <w:rPr>
          <w:b/>
          <w:color w:val="000000"/>
          <w:lang w:val="ru-RU"/>
        </w:rPr>
        <w:t xml:space="preserve"> Параграф 4. Порядок оказания медицинской помощи пациентам с сахарным диабетом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08" w:name="z114"/>
      <w:bookmarkEnd w:id="107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47. При выявлении уровня глюкозы плазмы или сыворотки крови натощак 5,6 </w:t>
      </w:r>
      <w:proofErr w:type="spellStart"/>
      <w:r w:rsidRPr="003F3A1E">
        <w:rPr>
          <w:color w:val="000000"/>
          <w:sz w:val="28"/>
          <w:lang w:val="ru-RU"/>
        </w:rPr>
        <w:t>ммоль</w:t>
      </w:r>
      <w:proofErr w:type="spellEnd"/>
      <w:r w:rsidRPr="003F3A1E">
        <w:rPr>
          <w:color w:val="000000"/>
          <w:sz w:val="28"/>
          <w:lang w:val="ru-RU"/>
        </w:rPr>
        <w:t xml:space="preserve">/л - 6,9 </w:t>
      </w:r>
      <w:proofErr w:type="spellStart"/>
      <w:r w:rsidRPr="003F3A1E">
        <w:rPr>
          <w:color w:val="000000"/>
          <w:sz w:val="28"/>
          <w:lang w:val="ru-RU"/>
        </w:rPr>
        <w:t>ммоль</w:t>
      </w:r>
      <w:proofErr w:type="spellEnd"/>
      <w:r w:rsidRPr="003F3A1E">
        <w:rPr>
          <w:color w:val="000000"/>
          <w:sz w:val="28"/>
          <w:lang w:val="ru-RU"/>
        </w:rPr>
        <w:t xml:space="preserve">/л пациенту врач ПМСП направляет пациента на проведение </w:t>
      </w:r>
      <w:proofErr w:type="spellStart"/>
      <w:r w:rsidRPr="003F3A1E">
        <w:rPr>
          <w:color w:val="000000"/>
          <w:sz w:val="28"/>
          <w:lang w:val="ru-RU"/>
        </w:rPr>
        <w:t>перорального</w:t>
      </w:r>
      <w:proofErr w:type="spellEnd"/>
      <w:r w:rsidRPr="003F3A1E">
        <w:rPr>
          <w:color w:val="000000"/>
          <w:sz w:val="28"/>
          <w:lang w:val="ru-RU"/>
        </w:rPr>
        <w:t xml:space="preserve"> </w:t>
      </w:r>
      <w:proofErr w:type="spellStart"/>
      <w:r w:rsidRPr="003F3A1E">
        <w:rPr>
          <w:color w:val="000000"/>
          <w:sz w:val="28"/>
          <w:lang w:val="ru-RU"/>
        </w:rPr>
        <w:t>глюкозотолерантного</w:t>
      </w:r>
      <w:proofErr w:type="spellEnd"/>
      <w:r w:rsidRPr="003F3A1E">
        <w:rPr>
          <w:color w:val="000000"/>
          <w:sz w:val="28"/>
          <w:lang w:val="ru-RU"/>
        </w:rPr>
        <w:t xml:space="preserve"> теста (далее – ПГТТ).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После проведения ПГТТ при глюкозе плазмы 7,8-11,0 </w:t>
      </w:r>
      <w:proofErr w:type="spellStart"/>
      <w:r w:rsidRPr="003F3A1E">
        <w:rPr>
          <w:color w:val="000000"/>
          <w:sz w:val="28"/>
          <w:lang w:val="ru-RU"/>
        </w:rPr>
        <w:t>ммоль</w:t>
      </w:r>
      <w:proofErr w:type="spellEnd"/>
      <w:r w:rsidRPr="003F3A1E">
        <w:rPr>
          <w:color w:val="000000"/>
          <w:sz w:val="28"/>
          <w:lang w:val="ru-RU"/>
        </w:rPr>
        <w:t xml:space="preserve">/л пациент направляется на определение </w:t>
      </w:r>
      <w:proofErr w:type="spellStart"/>
      <w:r w:rsidRPr="003F3A1E">
        <w:rPr>
          <w:color w:val="000000"/>
          <w:sz w:val="28"/>
          <w:lang w:val="ru-RU"/>
        </w:rPr>
        <w:t>гликолизированного</w:t>
      </w:r>
      <w:proofErr w:type="spellEnd"/>
      <w:r w:rsidRPr="003F3A1E">
        <w:rPr>
          <w:color w:val="000000"/>
          <w:sz w:val="28"/>
          <w:lang w:val="ru-RU"/>
        </w:rPr>
        <w:t xml:space="preserve"> гемоглобина.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При уровне </w:t>
      </w:r>
      <w:proofErr w:type="spellStart"/>
      <w:r w:rsidRPr="003F3A1E">
        <w:rPr>
          <w:color w:val="000000"/>
          <w:sz w:val="28"/>
          <w:lang w:val="ru-RU"/>
        </w:rPr>
        <w:t>гликолизированного</w:t>
      </w:r>
      <w:proofErr w:type="spellEnd"/>
      <w:r w:rsidRPr="003F3A1E">
        <w:rPr>
          <w:color w:val="000000"/>
          <w:sz w:val="28"/>
          <w:lang w:val="ru-RU"/>
        </w:rPr>
        <w:t xml:space="preserve"> гемоглобина 5,6 - 6,4 % врач ПМСП направляет пациента на консультацию к врачу эндокринологу.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48. При выявлении в сыворотке или плазме крови натощак уровня глюкозы 7 </w:t>
      </w:r>
      <w:proofErr w:type="spellStart"/>
      <w:r w:rsidRPr="003F3A1E">
        <w:rPr>
          <w:color w:val="000000"/>
          <w:sz w:val="28"/>
          <w:lang w:val="ru-RU"/>
        </w:rPr>
        <w:t>ммоль</w:t>
      </w:r>
      <w:proofErr w:type="spellEnd"/>
      <w:r w:rsidRPr="003F3A1E">
        <w:rPr>
          <w:color w:val="000000"/>
          <w:sz w:val="28"/>
          <w:lang w:val="ru-RU"/>
        </w:rPr>
        <w:t xml:space="preserve">/л и выше, уровня </w:t>
      </w:r>
      <w:proofErr w:type="spellStart"/>
      <w:r w:rsidRPr="003F3A1E">
        <w:rPr>
          <w:color w:val="000000"/>
          <w:sz w:val="28"/>
          <w:lang w:val="ru-RU"/>
        </w:rPr>
        <w:t>гликолизированного</w:t>
      </w:r>
      <w:proofErr w:type="spellEnd"/>
      <w:r w:rsidRPr="003F3A1E">
        <w:rPr>
          <w:color w:val="000000"/>
          <w:sz w:val="28"/>
          <w:lang w:val="ru-RU"/>
        </w:rPr>
        <w:t xml:space="preserve"> гемоглобина 6,5 % и выше врач ПМСП направляет пациента на консультацию к врачу эндокринологу.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49. Диагноз "</w:t>
      </w:r>
      <w:proofErr w:type="spellStart"/>
      <w:r w:rsidRPr="003F3A1E">
        <w:rPr>
          <w:color w:val="000000"/>
          <w:sz w:val="28"/>
          <w:lang w:val="ru-RU"/>
        </w:rPr>
        <w:t>Преддиабет</w:t>
      </w:r>
      <w:proofErr w:type="spellEnd"/>
      <w:r w:rsidRPr="003F3A1E">
        <w:rPr>
          <w:color w:val="000000"/>
          <w:sz w:val="28"/>
          <w:lang w:val="ru-RU"/>
        </w:rPr>
        <w:t xml:space="preserve">" и "Сахарный диабет" выставляет врач эндокринолог, который назначает лечение согласно КП, вносит данные пациента в МИС и направляет пациента для раннего выявления осложнений в "кабинет диабетической </w:t>
      </w:r>
      <w:proofErr w:type="spellStart"/>
      <w:r w:rsidRPr="003F3A1E">
        <w:rPr>
          <w:color w:val="000000"/>
          <w:sz w:val="28"/>
          <w:lang w:val="ru-RU"/>
        </w:rPr>
        <w:t>ретинопатии</w:t>
      </w:r>
      <w:proofErr w:type="spellEnd"/>
      <w:r w:rsidRPr="003F3A1E">
        <w:rPr>
          <w:color w:val="000000"/>
          <w:sz w:val="28"/>
          <w:lang w:val="ru-RU"/>
        </w:rPr>
        <w:t>", "кабинет диабетической стопы" и для обучения в "кабинет школы диабета".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13" w:name="z119"/>
      <w:bookmarkEnd w:id="112"/>
      <w:r w:rsidRPr="003F3A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50. Врач эндокринолог предоставляет врачу ПМСП, направившему пациента на консультацию, консультативно-диагностическое заключение в форму № </w:t>
      </w:r>
      <w:r w:rsidRPr="003F3A1E">
        <w:rPr>
          <w:color w:val="000000"/>
          <w:sz w:val="28"/>
          <w:lang w:val="ru-RU"/>
        </w:rPr>
        <w:lastRenderedPageBreak/>
        <w:t>052/у, в котором указывает результаты проведенного обследования, лечения и рекомендации по дальнейшему лечению пациента.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51. Врач ПМСП осуществляет дальнейшее наблюдение за пациентом с сахарным диабетом 2 типа (далее – СД 2 типа) с периодичностью сроков наблюдения, обязательного минимума и кратности диагностических исследований.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15" w:name="z121"/>
      <w:bookmarkEnd w:id="114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52. При наличии развития осложнений и декомпенсации СД 2 типа врач эндокринолог ПМСП выдает направление на плановую госпитализацию, продлевает лист о временной нетрудоспособности.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16" w:name="z122"/>
      <w:bookmarkEnd w:id="115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53. Для пациентов с СД 2 типа при изменении </w:t>
      </w:r>
      <w:proofErr w:type="spellStart"/>
      <w:r w:rsidRPr="003F3A1E">
        <w:rPr>
          <w:color w:val="000000"/>
          <w:sz w:val="28"/>
          <w:lang w:val="ru-RU"/>
        </w:rPr>
        <w:t>сахароснижающей</w:t>
      </w:r>
      <w:proofErr w:type="spellEnd"/>
      <w:r w:rsidRPr="003F3A1E">
        <w:rPr>
          <w:color w:val="000000"/>
          <w:sz w:val="28"/>
          <w:lang w:val="ru-RU"/>
        </w:rPr>
        <w:t xml:space="preserve"> терапии: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1) с </w:t>
      </w:r>
      <w:proofErr w:type="spellStart"/>
      <w:r w:rsidRPr="003F3A1E">
        <w:rPr>
          <w:color w:val="000000"/>
          <w:sz w:val="28"/>
          <w:lang w:val="ru-RU"/>
        </w:rPr>
        <w:t>пероральных</w:t>
      </w:r>
      <w:proofErr w:type="spellEnd"/>
      <w:r w:rsidRPr="003F3A1E">
        <w:rPr>
          <w:color w:val="000000"/>
          <w:sz w:val="28"/>
          <w:lang w:val="ru-RU"/>
        </w:rPr>
        <w:t xml:space="preserve"> </w:t>
      </w:r>
      <w:proofErr w:type="spellStart"/>
      <w:r w:rsidRPr="003F3A1E">
        <w:rPr>
          <w:color w:val="000000"/>
          <w:sz w:val="28"/>
          <w:lang w:val="ru-RU"/>
        </w:rPr>
        <w:t>сахароснижающих</w:t>
      </w:r>
      <w:proofErr w:type="spellEnd"/>
      <w:r w:rsidRPr="003F3A1E">
        <w:rPr>
          <w:color w:val="000000"/>
          <w:sz w:val="28"/>
          <w:lang w:val="ru-RU"/>
        </w:rPr>
        <w:t xml:space="preserve"> средств (далее – ПССС) на интенсифицированную инсулинотерапию (</w:t>
      </w:r>
      <w:proofErr w:type="spellStart"/>
      <w:r w:rsidRPr="003F3A1E">
        <w:rPr>
          <w:color w:val="000000"/>
          <w:sz w:val="28"/>
          <w:lang w:val="ru-RU"/>
        </w:rPr>
        <w:t>базиз-болюсная</w:t>
      </w:r>
      <w:proofErr w:type="spellEnd"/>
      <w:r w:rsidRPr="003F3A1E">
        <w:rPr>
          <w:color w:val="000000"/>
          <w:sz w:val="28"/>
          <w:lang w:val="ru-RU"/>
        </w:rPr>
        <w:t xml:space="preserve"> терапия) выдается </w:t>
      </w:r>
      <w:proofErr w:type="spellStart"/>
      <w:r w:rsidRPr="003F3A1E">
        <w:rPr>
          <w:color w:val="000000"/>
          <w:sz w:val="28"/>
          <w:lang w:val="ru-RU"/>
        </w:rPr>
        <w:t>глюкометр</w:t>
      </w:r>
      <w:proofErr w:type="spellEnd"/>
      <w:r w:rsidRPr="003F3A1E">
        <w:rPr>
          <w:color w:val="000000"/>
          <w:sz w:val="28"/>
          <w:lang w:val="ru-RU"/>
        </w:rPr>
        <w:t xml:space="preserve"> с тест полосками в количестве не менее 4 тест полосок и 4 иглы для шприца ручки в сутки;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2) при добавлении к ПССС инсулиновых смесей выдается </w:t>
      </w:r>
      <w:proofErr w:type="spellStart"/>
      <w:r w:rsidRPr="003F3A1E">
        <w:rPr>
          <w:color w:val="000000"/>
          <w:sz w:val="28"/>
          <w:lang w:val="ru-RU"/>
        </w:rPr>
        <w:t>глюкометр</w:t>
      </w:r>
      <w:proofErr w:type="spellEnd"/>
      <w:r w:rsidRPr="003F3A1E">
        <w:rPr>
          <w:color w:val="000000"/>
          <w:sz w:val="28"/>
          <w:lang w:val="ru-RU"/>
        </w:rPr>
        <w:t xml:space="preserve"> с тест полосками в количестве не менее 2 тест полосок в день + 1 </w:t>
      </w:r>
      <w:proofErr w:type="spellStart"/>
      <w:r w:rsidRPr="003F3A1E">
        <w:rPr>
          <w:color w:val="000000"/>
          <w:sz w:val="28"/>
          <w:lang w:val="ru-RU"/>
        </w:rPr>
        <w:t>гликемический</w:t>
      </w:r>
      <w:proofErr w:type="spellEnd"/>
      <w:r w:rsidRPr="003F3A1E">
        <w:rPr>
          <w:color w:val="000000"/>
          <w:sz w:val="28"/>
          <w:lang w:val="ru-RU"/>
        </w:rPr>
        <w:t xml:space="preserve"> профиль в неделю (не менее 4 раз в сутки) и 2 иглы для шприца ручки в сутки;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19" w:name="z125"/>
      <w:bookmarkEnd w:id="118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3) при добавлении к ПССС базального инсулина выдается </w:t>
      </w:r>
      <w:proofErr w:type="spellStart"/>
      <w:r w:rsidRPr="003F3A1E">
        <w:rPr>
          <w:color w:val="000000"/>
          <w:sz w:val="28"/>
          <w:lang w:val="ru-RU"/>
        </w:rPr>
        <w:t>глюкометр</w:t>
      </w:r>
      <w:proofErr w:type="spellEnd"/>
      <w:r w:rsidRPr="003F3A1E">
        <w:rPr>
          <w:color w:val="000000"/>
          <w:sz w:val="28"/>
          <w:lang w:val="ru-RU"/>
        </w:rPr>
        <w:t xml:space="preserve"> с тест полосками в количестве не менее 1 тест полоски + 1 </w:t>
      </w:r>
      <w:proofErr w:type="spellStart"/>
      <w:r w:rsidRPr="003F3A1E">
        <w:rPr>
          <w:color w:val="000000"/>
          <w:sz w:val="28"/>
          <w:lang w:val="ru-RU"/>
        </w:rPr>
        <w:t>гликемический</w:t>
      </w:r>
      <w:proofErr w:type="spellEnd"/>
      <w:r w:rsidRPr="003F3A1E">
        <w:rPr>
          <w:color w:val="000000"/>
          <w:sz w:val="28"/>
          <w:lang w:val="ru-RU"/>
        </w:rPr>
        <w:t xml:space="preserve"> профиль в неделю (не менее 4 раз в сутки) и 1 иглу для шприца ручки в сутки.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20" w:name="z126"/>
      <w:bookmarkEnd w:id="119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54. Для пациентов с СД 1 типа выдается </w:t>
      </w:r>
      <w:proofErr w:type="spellStart"/>
      <w:r w:rsidRPr="003F3A1E">
        <w:rPr>
          <w:color w:val="000000"/>
          <w:sz w:val="28"/>
          <w:lang w:val="ru-RU"/>
        </w:rPr>
        <w:t>глюкометр</w:t>
      </w:r>
      <w:proofErr w:type="spellEnd"/>
      <w:r w:rsidRPr="003F3A1E">
        <w:rPr>
          <w:color w:val="000000"/>
          <w:sz w:val="28"/>
          <w:lang w:val="ru-RU"/>
        </w:rPr>
        <w:t xml:space="preserve"> с тест полосками в количестве не менее 4 тест полосок в день.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21" w:name="z127"/>
      <w:bookmarkEnd w:id="120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55. При СД 1 типа у детей от 1 года до 18 лет используется инсулиновая помпа с постоянной подкожной </w:t>
      </w:r>
      <w:proofErr w:type="spellStart"/>
      <w:r w:rsidRPr="003F3A1E">
        <w:rPr>
          <w:color w:val="000000"/>
          <w:sz w:val="28"/>
          <w:lang w:val="ru-RU"/>
        </w:rPr>
        <w:t>инфузией</w:t>
      </w:r>
      <w:proofErr w:type="spellEnd"/>
      <w:r w:rsidRPr="003F3A1E">
        <w:rPr>
          <w:color w:val="000000"/>
          <w:sz w:val="28"/>
          <w:lang w:val="ru-RU"/>
        </w:rPr>
        <w:t xml:space="preserve"> инсулина (далее – ППИИ):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22" w:name="z128"/>
      <w:bookmarkEnd w:id="121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1) отбор пациентов для ППИИ осуществляется комиссией, в составе представителя местного органа государственного управления здравоохранения областей, городов республиканского значения и столицы (далее – Управление здравоохранения), регионального внештатного эндокринолога, представителей неправительственных организаций;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23" w:name="z129"/>
      <w:bookmarkEnd w:id="122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2) обеспечение инсулиновой помпой и расходными материалами: резервуар 120 штук в год, </w:t>
      </w:r>
      <w:proofErr w:type="spellStart"/>
      <w:r w:rsidRPr="003F3A1E">
        <w:rPr>
          <w:color w:val="000000"/>
          <w:sz w:val="28"/>
          <w:lang w:val="ru-RU"/>
        </w:rPr>
        <w:t>инфузионная</w:t>
      </w:r>
      <w:proofErr w:type="spellEnd"/>
      <w:r w:rsidRPr="003F3A1E">
        <w:rPr>
          <w:color w:val="000000"/>
          <w:sz w:val="28"/>
          <w:lang w:val="ru-RU"/>
        </w:rPr>
        <w:t xml:space="preserve"> система 120 штук в год осуществляется за счет средств ГОБМП;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24" w:name="z130"/>
      <w:bookmarkEnd w:id="123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3) обучение специалиста, осуществляющего контроль за терапией ППИИ, входит в компетенцию главного врача медицинской организации ПМСП;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25" w:name="z131"/>
      <w:bookmarkEnd w:id="124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4) учет инсулиновых помп осуществляется Управлением здравоохранения;</w:t>
      </w:r>
    </w:p>
    <w:p w:rsidR="00BB00C8" w:rsidRPr="0050631D" w:rsidRDefault="003F3A1E">
      <w:pPr>
        <w:spacing w:after="0"/>
        <w:jc w:val="both"/>
        <w:rPr>
          <w:color w:val="FF0000"/>
          <w:lang w:val="ru-RU"/>
        </w:rPr>
      </w:pPr>
      <w:bookmarkStart w:id="126" w:name="z132"/>
      <w:bookmarkEnd w:id="125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</w:t>
      </w:r>
      <w:r w:rsidRPr="0050631D">
        <w:rPr>
          <w:color w:val="FF0000"/>
          <w:sz w:val="28"/>
          <w:lang w:val="ru-RU"/>
        </w:rPr>
        <w:t xml:space="preserve">5) лица старше 18 лет, обучающиеся по очной форме обучения в организациях среднего, технического и профессионального, </w:t>
      </w:r>
      <w:proofErr w:type="spellStart"/>
      <w:r w:rsidRPr="0050631D">
        <w:rPr>
          <w:color w:val="FF0000"/>
          <w:sz w:val="28"/>
          <w:lang w:val="ru-RU"/>
        </w:rPr>
        <w:t>послесреднего</w:t>
      </w:r>
      <w:proofErr w:type="spellEnd"/>
      <w:r w:rsidRPr="0050631D">
        <w:rPr>
          <w:color w:val="FF0000"/>
          <w:sz w:val="28"/>
          <w:lang w:val="ru-RU"/>
        </w:rPr>
        <w:t xml:space="preserve">, </w:t>
      </w:r>
      <w:r w:rsidRPr="0050631D">
        <w:rPr>
          <w:color w:val="FF0000"/>
          <w:sz w:val="28"/>
          <w:lang w:val="ru-RU"/>
        </w:rPr>
        <w:lastRenderedPageBreak/>
        <w:t xml:space="preserve">высшего образования, а также послевузовского образования на время обучения обеспечиваются расходными материалами к инсулиновой помпе за счет средств ОСМС (резервуар, </w:t>
      </w:r>
      <w:proofErr w:type="spellStart"/>
      <w:r w:rsidRPr="0050631D">
        <w:rPr>
          <w:color w:val="FF0000"/>
          <w:sz w:val="28"/>
          <w:lang w:val="ru-RU"/>
        </w:rPr>
        <w:t>инфузионная</w:t>
      </w:r>
      <w:proofErr w:type="spellEnd"/>
      <w:r w:rsidRPr="0050631D">
        <w:rPr>
          <w:color w:val="FF0000"/>
          <w:sz w:val="28"/>
          <w:lang w:val="ru-RU"/>
        </w:rPr>
        <w:t xml:space="preserve"> система);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27" w:name="z133"/>
      <w:bookmarkEnd w:id="126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</w:t>
      </w:r>
      <w:proofErr w:type="gramStart"/>
      <w:r w:rsidRPr="003F3A1E">
        <w:rPr>
          <w:color w:val="000000"/>
          <w:sz w:val="28"/>
          <w:lang w:val="ru-RU"/>
        </w:rPr>
        <w:t xml:space="preserve">6) обеспечение инсулиновой помпой и расходными материалами (резервуар, </w:t>
      </w:r>
      <w:proofErr w:type="spellStart"/>
      <w:r w:rsidRPr="003F3A1E">
        <w:rPr>
          <w:color w:val="000000"/>
          <w:sz w:val="28"/>
          <w:lang w:val="ru-RU"/>
        </w:rPr>
        <w:t>инфузионная</w:t>
      </w:r>
      <w:proofErr w:type="spellEnd"/>
      <w:r w:rsidRPr="003F3A1E">
        <w:rPr>
          <w:color w:val="000000"/>
          <w:sz w:val="28"/>
          <w:lang w:val="ru-RU"/>
        </w:rPr>
        <w:t xml:space="preserve"> система) беременных женщин 18 лет и старше с впервые выявленным СД 1 типа и состоящими на учете с диагнозом СД 1 типа на время беременности и родов за счет средств ОСМС.</w:t>
      </w:r>
      <w:proofErr w:type="gramEnd"/>
    </w:p>
    <w:p w:rsidR="00BB00C8" w:rsidRPr="003F3A1E" w:rsidRDefault="003F3A1E">
      <w:pPr>
        <w:spacing w:after="0"/>
        <w:rPr>
          <w:lang w:val="ru-RU"/>
        </w:rPr>
      </w:pPr>
      <w:bookmarkStart w:id="128" w:name="z134"/>
      <w:bookmarkEnd w:id="127"/>
      <w:r w:rsidRPr="003F3A1E">
        <w:rPr>
          <w:b/>
          <w:color w:val="000000"/>
          <w:lang w:val="ru-RU"/>
        </w:rPr>
        <w:t xml:space="preserve"> Глава 5. Штаты работников организаций здравоохранения, оказывающих эндокринологическую помощь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29" w:name="z135"/>
      <w:bookmarkEnd w:id="128"/>
      <w:r w:rsidRPr="003F3A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56. Штаты работников организаций здравоохранения, оказывающих эндокринологическую помощь устанавливаются штатными нормативами согласно приложениям 1 и 2 к настоящему Стандарту.</w:t>
      </w:r>
    </w:p>
    <w:p w:rsidR="00BB00C8" w:rsidRPr="003F3A1E" w:rsidRDefault="003F3A1E">
      <w:pPr>
        <w:spacing w:after="0"/>
        <w:rPr>
          <w:lang w:val="ru-RU"/>
        </w:rPr>
      </w:pPr>
      <w:bookmarkStart w:id="130" w:name="z136"/>
      <w:bookmarkEnd w:id="129"/>
      <w:r w:rsidRPr="003F3A1E">
        <w:rPr>
          <w:b/>
          <w:color w:val="000000"/>
          <w:lang w:val="ru-RU"/>
        </w:rPr>
        <w:t xml:space="preserve"> Глава 6. Оснащение медицинскими изделиями организаций здравоохранения, оказывающих эндокринологическую помощь</w:t>
      </w:r>
    </w:p>
    <w:p w:rsidR="00BB00C8" w:rsidRPr="003F3A1E" w:rsidRDefault="003F3A1E">
      <w:pPr>
        <w:spacing w:after="0"/>
        <w:jc w:val="both"/>
        <w:rPr>
          <w:lang w:val="ru-RU"/>
        </w:rPr>
      </w:pPr>
      <w:bookmarkStart w:id="131" w:name="z137"/>
      <w:bookmarkEnd w:id="130"/>
      <w:r w:rsidRPr="003F3A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57. Оснащение медицинскими изделиями организаций здравоохранения, оказывающих эндокринологическую помощь осуществляется согласно приложениям 3, 4, 5 и 6 к настоящему Стандарту.</w:t>
      </w:r>
    </w:p>
    <w:tbl>
      <w:tblPr>
        <w:tblW w:w="0" w:type="auto"/>
        <w:tblCellSpacing w:w="0" w:type="auto"/>
        <w:tblLook w:val="04A0"/>
      </w:tblPr>
      <w:tblGrid>
        <w:gridCol w:w="5851"/>
        <w:gridCol w:w="3926"/>
      </w:tblGrid>
      <w:tr w:rsidR="00BB00C8" w:rsidRPr="005063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1"/>
          <w:p w:rsidR="00BB00C8" w:rsidRPr="003F3A1E" w:rsidRDefault="003F3A1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0"/>
              <w:jc w:val="center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Приложение 1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к стандарту организации оказания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эндокринологической помощи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в Республике Казахстан</w:t>
            </w:r>
          </w:p>
        </w:tc>
      </w:tr>
    </w:tbl>
    <w:p w:rsidR="00BB00C8" w:rsidRPr="003F3A1E" w:rsidRDefault="003F3A1E">
      <w:pPr>
        <w:spacing w:after="0"/>
        <w:rPr>
          <w:lang w:val="ru-RU"/>
        </w:rPr>
      </w:pPr>
      <w:bookmarkStart w:id="132" w:name="z139"/>
      <w:r w:rsidRPr="003F3A1E">
        <w:rPr>
          <w:b/>
          <w:color w:val="000000"/>
          <w:lang w:val="ru-RU"/>
        </w:rPr>
        <w:t xml:space="preserve"> Штатные нормативы оказания эндокринологической помощи на уровне ПМСП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2"/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штатные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Врач-эндокринолог (из расчета 30 минут на прием на 1 пациента)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1,0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50 000 </w:t>
            </w:r>
            <w:proofErr w:type="spellStart"/>
            <w:r>
              <w:rPr>
                <w:color w:val="000000"/>
                <w:sz w:val="20"/>
              </w:rPr>
              <w:t>населения</w:t>
            </w:r>
            <w:proofErr w:type="spellEnd"/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Врач-хирург кабинета диабетической стопы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 xml:space="preserve">Врач-офтальмолог кабинета диабетической </w:t>
            </w:r>
            <w:proofErr w:type="spellStart"/>
            <w:r w:rsidRPr="003F3A1E">
              <w:rPr>
                <w:color w:val="000000"/>
                <w:sz w:val="20"/>
                <w:lang w:val="ru-RU"/>
              </w:rPr>
              <w:t>ретинопатии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Инструктор</w:t>
            </w:r>
            <w:proofErr w:type="spellEnd"/>
            <w:r>
              <w:rPr>
                <w:color w:val="000000"/>
                <w:sz w:val="20"/>
              </w:rPr>
              <w:t xml:space="preserve">* </w:t>
            </w:r>
            <w:proofErr w:type="spellStart"/>
            <w:r>
              <w:rPr>
                <w:color w:val="000000"/>
                <w:sz w:val="20"/>
              </w:rPr>
              <w:t>школы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диабета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эндокринолога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</w:tr>
    </w:tbl>
    <w:p w:rsidR="00BB00C8" w:rsidRPr="003F3A1E" w:rsidRDefault="003F3A1E">
      <w:pPr>
        <w:spacing w:after="0"/>
        <w:jc w:val="both"/>
        <w:rPr>
          <w:lang w:val="ru-RU"/>
        </w:rPr>
      </w:pPr>
      <w:bookmarkStart w:id="133" w:name="z140"/>
      <w:r>
        <w:rPr>
          <w:color w:val="000000"/>
          <w:sz w:val="28"/>
        </w:rPr>
        <w:t>     </w:t>
      </w:r>
      <w:r w:rsidRPr="003F3A1E">
        <w:rPr>
          <w:color w:val="000000"/>
          <w:sz w:val="28"/>
          <w:lang w:val="ru-RU"/>
        </w:rPr>
        <w:t xml:space="preserve"> *- инструктор школы диабета – медицинский работник с высшим образованием по специальности "Эндокринолог (взрослый, детский)", "Педиатрия", "Общая медицина", "Сестринское дело", имеющий сертификат специалиста по соответствующей специальности, а также повышение квалификации по теме "Вопросы </w:t>
      </w:r>
      <w:proofErr w:type="spellStart"/>
      <w:r w:rsidRPr="003F3A1E">
        <w:rPr>
          <w:color w:val="000000"/>
          <w:sz w:val="28"/>
          <w:lang w:val="ru-RU"/>
        </w:rPr>
        <w:t>диабетологии</w:t>
      </w:r>
      <w:proofErr w:type="spellEnd"/>
      <w:r w:rsidRPr="003F3A1E">
        <w:rPr>
          <w:color w:val="000000"/>
          <w:sz w:val="28"/>
          <w:lang w:val="ru-RU"/>
        </w:rPr>
        <w:t xml:space="preserve"> в работе врача общей практике" или "Актуальные вопросы </w:t>
      </w:r>
      <w:proofErr w:type="spellStart"/>
      <w:r w:rsidRPr="003F3A1E">
        <w:rPr>
          <w:color w:val="000000"/>
          <w:sz w:val="28"/>
          <w:lang w:val="ru-RU"/>
        </w:rPr>
        <w:t>диабетологии</w:t>
      </w:r>
      <w:proofErr w:type="spellEnd"/>
      <w:r w:rsidRPr="003F3A1E">
        <w:rPr>
          <w:color w:val="000000"/>
          <w:sz w:val="28"/>
          <w:lang w:val="ru-RU"/>
        </w:rPr>
        <w:t xml:space="preserve"> в работе медицинской сестры" в объеме не менее 120 часов и тренинг "Инструктор школы диабета" в объеме не менее 120 часов с выдачей сертификата для работы в школе диабета.</w:t>
      </w:r>
    </w:p>
    <w:tbl>
      <w:tblPr>
        <w:tblW w:w="0" w:type="auto"/>
        <w:tblCellSpacing w:w="0" w:type="auto"/>
        <w:tblLook w:val="04A0"/>
      </w:tblPr>
      <w:tblGrid>
        <w:gridCol w:w="5851"/>
        <w:gridCol w:w="3926"/>
      </w:tblGrid>
      <w:tr w:rsidR="00BB00C8" w:rsidRPr="005063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"/>
          <w:p w:rsidR="00BB00C8" w:rsidRPr="003F3A1E" w:rsidRDefault="003F3A1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0"/>
              <w:jc w:val="center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Приложение 2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к стандарту организации оказания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эндокринологической помощи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в Республике Казахстан</w:t>
            </w:r>
          </w:p>
        </w:tc>
      </w:tr>
    </w:tbl>
    <w:p w:rsidR="00BB00C8" w:rsidRDefault="003F3A1E">
      <w:pPr>
        <w:spacing w:after="0"/>
      </w:pPr>
      <w:bookmarkStart w:id="134" w:name="z142"/>
      <w:r w:rsidRPr="003F3A1E">
        <w:rPr>
          <w:b/>
          <w:color w:val="000000"/>
          <w:lang w:val="ru-RU"/>
        </w:rPr>
        <w:lastRenderedPageBreak/>
        <w:t xml:space="preserve"> </w:t>
      </w:r>
      <w:proofErr w:type="spellStart"/>
      <w:r>
        <w:rPr>
          <w:b/>
          <w:color w:val="000000"/>
        </w:rPr>
        <w:t>Штатные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нормативы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отделения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эндокринологии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4"/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штатные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Врач-эндокринолог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1,0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16 </w:t>
            </w:r>
            <w:proofErr w:type="spellStart"/>
            <w:r>
              <w:rPr>
                <w:color w:val="000000"/>
                <w:sz w:val="20"/>
              </w:rPr>
              <w:t>коек</w:t>
            </w:r>
            <w:proofErr w:type="spellEnd"/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отделением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врач-эндокринолог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1,0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коек</w:t>
            </w:r>
            <w:proofErr w:type="spellEnd"/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Инструктор</w:t>
            </w:r>
            <w:proofErr w:type="spellEnd"/>
            <w:r>
              <w:rPr>
                <w:color w:val="000000"/>
                <w:sz w:val="20"/>
              </w:rPr>
              <w:t xml:space="preserve">* </w:t>
            </w:r>
            <w:proofErr w:type="spellStart"/>
            <w:r>
              <w:rPr>
                <w:color w:val="000000"/>
                <w:sz w:val="20"/>
              </w:rPr>
              <w:t>школы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диабета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BB00C8" w:rsidRPr="0050631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сестра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палатная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4,75 на 16 коек (для обеспечения круглосуточной работы)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процедурная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1,0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16 </w:t>
            </w:r>
            <w:proofErr w:type="spellStart"/>
            <w:r>
              <w:rPr>
                <w:color w:val="000000"/>
                <w:sz w:val="20"/>
              </w:rPr>
              <w:t>коек</w:t>
            </w:r>
            <w:proofErr w:type="spellEnd"/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Старшая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сестра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1,0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отделение</w:t>
            </w:r>
            <w:proofErr w:type="spellEnd"/>
          </w:p>
        </w:tc>
      </w:tr>
      <w:tr w:rsidR="00BB00C8" w:rsidRPr="0050631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Младшая медицинская сестра по уходу за пациентами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4,75 на 16 коек (для обеспечения круглосуточной работы)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Санитар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3,0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отделение</w:t>
            </w:r>
            <w:proofErr w:type="spellEnd"/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Сестра-хозяйка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BB00C8" w:rsidRPr="00506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0"/>
              <w:jc w:val="center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Приложение 3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к стандарту организации оказания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эндокринологической помощи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в Республике Казахстан</w:t>
            </w:r>
          </w:p>
        </w:tc>
      </w:tr>
    </w:tbl>
    <w:p w:rsidR="00BB00C8" w:rsidRPr="003F3A1E" w:rsidRDefault="003F3A1E">
      <w:pPr>
        <w:spacing w:after="0"/>
        <w:rPr>
          <w:lang w:val="ru-RU"/>
        </w:rPr>
      </w:pPr>
      <w:bookmarkStart w:id="135" w:name="z144"/>
      <w:r w:rsidRPr="003F3A1E">
        <w:rPr>
          <w:b/>
          <w:color w:val="000000"/>
          <w:lang w:val="ru-RU"/>
        </w:rPr>
        <w:t xml:space="preserve"> Перечень оснащения медицинскими изделиями "кабинета школы диабета"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5"/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оборудования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Требуемое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единицы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Образцы препаратов инсулина и средств введения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Глюкометр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Весы (для взвешивания продуктов с интервалом 1 г)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Весы напольные для взвешивания пациентов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Комплект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муляжей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Комплекты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структурированных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F3A1E">
              <w:rPr>
                <w:color w:val="000000"/>
                <w:sz w:val="20"/>
                <w:lang w:val="ru-RU"/>
              </w:rPr>
              <w:t>Тест-полоски</w:t>
            </w:r>
            <w:proofErr w:type="spellEnd"/>
            <w:r w:rsidRPr="003F3A1E">
              <w:rPr>
                <w:color w:val="000000"/>
                <w:sz w:val="20"/>
                <w:lang w:val="ru-RU"/>
              </w:rPr>
              <w:t xml:space="preserve"> для определения гликемии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</w:t>
            </w:r>
            <w:proofErr w:type="spellEnd"/>
            <w:r>
              <w:rPr>
                <w:color w:val="000000"/>
                <w:sz w:val="20"/>
              </w:rPr>
              <w:t xml:space="preserve">/на1пациента/в </w:t>
            </w:r>
            <w:proofErr w:type="spellStart"/>
            <w:r>
              <w:rPr>
                <w:color w:val="000000"/>
                <w:sz w:val="20"/>
              </w:rPr>
              <w:t>день</w:t>
            </w:r>
            <w:proofErr w:type="spellEnd"/>
          </w:p>
        </w:tc>
      </w:tr>
      <w:tr w:rsidR="00BB00C8" w:rsidRPr="0050631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F3A1E">
              <w:rPr>
                <w:color w:val="000000"/>
                <w:sz w:val="20"/>
                <w:lang w:val="ru-RU"/>
              </w:rPr>
              <w:t>Тест-полоски</w:t>
            </w:r>
            <w:proofErr w:type="spellEnd"/>
            <w:r w:rsidRPr="003F3A1E">
              <w:rPr>
                <w:color w:val="000000"/>
                <w:sz w:val="20"/>
                <w:lang w:val="ru-RU"/>
              </w:rPr>
              <w:t xml:space="preserve"> для определения кетоновых тел в моче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5 упаковок по 50 штук в год</w:t>
            </w:r>
          </w:p>
        </w:tc>
      </w:tr>
      <w:tr w:rsidR="00BB00C8" w:rsidRPr="0050631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Ланцеты для взятия крови из пальца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100 упаковок по 100 штук в год</w:t>
            </w:r>
          </w:p>
        </w:tc>
      </w:tr>
      <w:tr w:rsidR="00BB00C8" w:rsidRPr="00506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0"/>
              <w:jc w:val="center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Приложение 4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к стандарту организации оказания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эндокринологической помощи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в Республике Казахстан</w:t>
            </w:r>
          </w:p>
        </w:tc>
      </w:tr>
    </w:tbl>
    <w:p w:rsidR="00BB00C8" w:rsidRPr="003F3A1E" w:rsidRDefault="003F3A1E">
      <w:pPr>
        <w:spacing w:after="0"/>
        <w:rPr>
          <w:lang w:val="ru-RU"/>
        </w:rPr>
      </w:pPr>
      <w:bookmarkStart w:id="136" w:name="z146"/>
      <w:r w:rsidRPr="003F3A1E">
        <w:rPr>
          <w:b/>
          <w:color w:val="000000"/>
          <w:lang w:val="ru-RU"/>
        </w:rPr>
        <w:t xml:space="preserve"> Перечень оснащения медицинскими изделиями "кабинета диабетической стопы"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6"/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оборудования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оснащение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Требуемое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единицы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одностворчатый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Столик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инструментальный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Лампа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бактерицидная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Биксы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малые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bookmarkStart w:id="137" w:name="z147"/>
            <w:r w:rsidRPr="003F3A1E">
              <w:rPr>
                <w:color w:val="000000"/>
                <w:sz w:val="20"/>
                <w:lang w:val="ru-RU"/>
              </w:rPr>
              <w:t xml:space="preserve"> Медицинский инструментарий: </w:t>
            </w:r>
          </w:p>
          <w:bookmarkEnd w:id="137"/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пинцеты</w:t>
            </w:r>
          </w:p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скальпели съемные (</w:t>
            </w:r>
            <w:r>
              <w:rPr>
                <w:color w:val="000000"/>
                <w:sz w:val="20"/>
              </w:rPr>
              <w:t>N</w:t>
            </w:r>
            <w:r w:rsidRPr="003F3A1E">
              <w:rPr>
                <w:color w:val="000000"/>
                <w:sz w:val="20"/>
                <w:lang w:val="ru-RU"/>
              </w:rPr>
              <w:t xml:space="preserve"> 15)</w:t>
            </w:r>
          </w:p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lastRenderedPageBreak/>
              <w:t>скальпели съемные (</w:t>
            </w:r>
            <w:r>
              <w:rPr>
                <w:color w:val="000000"/>
                <w:sz w:val="20"/>
              </w:rPr>
              <w:t>N</w:t>
            </w:r>
            <w:r w:rsidRPr="003F3A1E">
              <w:rPr>
                <w:color w:val="000000"/>
                <w:sz w:val="20"/>
                <w:lang w:val="ru-RU"/>
              </w:rPr>
              <w:t xml:space="preserve"> 11)</w:t>
            </w:r>
          </w:p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ручка для скальпеля</w:t>
            </w:r>
          </w:p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зонды</w:t>
            </w:r>
          </w:p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ножницы</w:t>
            </w:r>
          </w:p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зажим типа "москит"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bookmarkStart w:id="138" w:name="z154"/>
            <w:r>
              <w:rPr>
                <w:color w:val="000000"/>
                <w:sz w:val="20"/>
              </w:rPr>
              <w:lastRenderedPageBreak/>
              <w:t>20</w:t>
            </w:r>
          </w:p>
          <w:bookmarkEnd w:id="138"/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Кушетка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Негатоскоп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Градуированный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камертон</w:t>
            </w:r>
            <w:proofErr w:type="spellEnd"/>
            <w:r>
              <w:rPr>
                <w:color w:val="000000"/>
                <w:sz w:val="20"/>
              </w:rPr>
              <w:t xml:space="preserve"> 128 </w:t>
            </w:r>
            <w:proofErr w:type="spellStart"/>
            <w:r>
              <w:rPr>
                <w:color w:val="000000"/>
                <w:sz w:val="20"/>
              </w:rPr>
              <w:t>Гц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Монофиламент</w:t>
            </w:r>
            <w:proofErr w:type="spellEnd"/>
            <w:r>
              <w:rPr>
                <w:color w:val="000000"/>
                <w:sz w:val="20"/>
              </w:rPr>
              <w:t xml:space="preserve"> 10 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Неврологический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молоточек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Ультразвуковой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доплеровский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анализатор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Сухожаровой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инструментов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F3A1E">
              <w:rPr>
                <w:color w:val="000000"/>
                <w:sz w:val="20"/>
                <w:lang w:val="ru-RU"/>
              </w:rPr>
              <w:t>Профессиональный</w:t>
            </w:r>
            <w:proofErr w:type="gramEnd"/>
            <w:r w:rsidRPr="003F3A1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F3A1E">
              <w:rPr>
                <w:color w:val="000000"/>
                <w:sz w:val="20"/>
                <w:lang w:val="ru-RU"/>
              </w:rPr>
              <w:t>скалер</w:t>
            </w:r>
            <w:proofErr w:type="spellEnd"/>
            <w:r w:rsidRPr="003F3A1E">
              <w:rPr>
                <w:color w:val="000000"/>
                <w:sz w:val="20"/>
                <w:lang w:val="ru-RU"/>
              </w:rPr>
              <w:t xml:space="preserve"> для удаления гиперкератоза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Набор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скалера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требованию</w:t>
            </w:r>
            <w:proofErr w:type="spellEnd"/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Стерилизатор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шариковый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фрез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Лопаточки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ногтей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Кусачки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Лампа-лупа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Подиатрическое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кресло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Электрокардиограф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 w:rsidRPr="00506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0"/>
              <w:jc w:val="center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Приложение 5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к стандарту организации оказания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эндокринологической помощи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в Республике Казахстан</w:t>
            </w:r>
          </w:p>
        </w:tc>
      </w:tr>
    </w:tbl>
    <w:p w:rsidR="00BB00C8" w:rsidRPr="003F3A1E" w:rsidRDefault="003F3A1E">
      <w:pPr>
        <w:spacing w:after="0"/>
        <w:rPr>
          <w:lang w:val="ru-RU"/>
        </w:rPr>
      </w:pPr>
      <w:bookmarkStart w:id="139" w:name="z161"/>
      <w:r w:rsidRPr="003F3A1E">
        <w:rPr>
          <w:b/>
          <w:color w:val="000000"/>
          <w:lang w:val="ru-RU"/>
        </w:rPr>
        <w:t xml:space="preserve"> Перечень оснащения медицинскими изделиями "кабинета </w:t>
      </w:r>
      <w:proofErr w:type="gramStart"/>
      <w:r w:rsidRPr="003F3A1E">
        <w:rPr>
          <w:b/>
          <w:color w:val="000000"/>
          <w:lang w:val="ru-RU"/>
        </w:rPr>
        <w:t>диабетической</w:t>
      </w:r>
      <w:proofErr w:type="gramEnd"/>
      <w:r w:rsidRPr="003F3A1E">
        <w:rPr>
          <w:b/>
          <w:color w:val="000000"/>
          <w:lang w:val="ru-RU"/>
        </w:rPr>
        <w:t xml:space="preserve"> </w:t>
      </w:r>
      <w:proofErr w:type="spellStart"/>
      <w:r w:rsidRPr="003F3A1E">
        <w:rPr>
          <w:b/>
          <w:color w:val="000000"/>
          <w:lang w:val="ru-RU"/>
        </w:rPr>
        <w:t>ретинопатии</w:t>
      </w:r>
      <w:proofErr w:type="spellEnd"/>
      <w:r w:rsidRPr="003F3A1E">
        <w:rPr>
          <w:b/>
          <w:color w:val="000000"/>
          <w:lang w:val="ru-RU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BB00C8" w:rsidRPr="0050631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9"/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оборудования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Требуемое количество, единицы измерения (штук).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одностворчатый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Столик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инструментальный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Кушетка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Бесконтактный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тонометр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пробных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очковых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стекол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Экзоофтальмометр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Проектор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знаков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Щелевая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лампа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Автокераторефрактометр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Автоматический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компьютерный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периметр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Прямой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офтальмоскоп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Фундус-камера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F3A1E">
              <w:rPr>
                <w:color w:val="000000"/>
                <w:sz w:val="20"/>
                <w:lang w:val="ru-RU"/>
              </w:rPr>
              <w:t>Мультиволновой</w:t>
            </w:r>
            <w:proofErr w:type="spellEnd"/>
            <w:r w:rsidRPr="003F3A1E">
              <w:rPr>
                <w:color w:val="000000"/>
                <w:sz w:val="20"/>
                <w:lang w:val="ru-RU"/>
              </w:rPr>
              <w:t xml:space="preserve"> лазер для лазерной коагуляции сетчатки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Линзы для лазерной коагуляции сетчатки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B00C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F3A1E">
              <w:rPr>
                <w:color w:val="000000"/>
                <w:sz w:val="20"/>
                <w:lang w:val="ru-RU"/>
              </w:rPr>
              <w:t>Глюкометр</w:t>
            </w:r>
            <w:proofErr w:type="spellEnd"/>
            <w:r w:rsidRPr="003F3A1E">
              <w:rPr>
                <w:color w:val="000000"/>
                <w:sz w:val="20"/>
                <w:lang w:val="ru-RU"/>
              </w:rPr>
              <w:t xml:space="preserve"> с набором </w:t>
            </w:r>
            <w:proofErr w:type="spellStart"/>
            <w:proofErr w:type="gramStart"/>
            <w:r w:rsidRPr="003F3A1E">
              <w:rPr>
                <w:color w:val="000000"/>
                <w:sz w:val="20"/>
                <w:lang w:val="ru-RU"/>
              </w:rPr>
              <w:t>тест-полосок</w:t>
            </w:r>
            <w:proofErr w:type="spellEnd"/>
            <w:proofErr w:type="gram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 w:rsidRPr="00506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0"/>
              <w:jc w:val="center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Приложение 6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к стандарту организации оказания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эндокринологической помощи</w:t>
            </w:r>
            <w:r w:rsidRPr="003F3A1E">
              <w:rPr>
                <w:lang w:val="ru-RU"/>
              </w:rPr>
              <w:br/>
            </w:r>
            <w:r w:rsidRPr="003F3A1E">
              <w:rPr>
                <w:color w:val="000000"/>
                <w:sz w:val="20"/>
                <w:lang w:val="ru-RU"/>
              </w:rPr>
              <w:t>в Республике Казахстан</w:t>
            </w:r>
          </w:p>
        </w:tc>
      </w:tr>
    </w:tbl>
    <w:p w:rsidR="00BB00C8" w:rsidRPr="003F3A1E" w:rsidRDefault="003F3A1E">
      <w:pPr>
        <w:spacing w:after="0"/>
        <w:rPr>
          <w:lang w:val="ru-RU"/>
        </w:rPr>
      </w:pPr>
      <w:bookmarkStart w:id="140" w:name="z163"/>
      <w:r w:rsidRPr="003F3A1E">
        <w:rPr>
          <w:b/>
          <w:color w:val="000000"/>
          <w:lang w:val="ru-RU"/>
        </w:rPr>
        <w:t xml:space="preserve"> Перечень оснащения медицинскими изделиями эндокринологического центра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BB00C8" w:rsidRPr="0050631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0"/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оснащения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Требуемое количество, единицы измерения (штук)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Система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суточного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мониторирования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гликемии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Сейф для хранения сильнодействующих и психотропных средств, документации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Инфузомат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 xml:space="preserve">Рентгеновский </w:t>
            </w:r>
            <w:proofErr w:type="spellStart"/>
            <w:r w:rsidRPr="003F3A1E">
              <w:rPr>
                <w:color w:val="000000"/>
                <w:sz w:val="20"/>
                <w:lang w:val="ru-RU"/>
              </w:rPr>
              <w:t>остеоденситометр</w:t>
            </w:r>
            <w:proofErr w:type="spellEnd"/>
            <w:r w:rsidRPr="003F3A1E">
              <w:rPr>
                <w:color w:val="000000"/>
                <w:sz w:val="20"/>
                <w:lang w:val="ru-RU"/>
              </w:rPr>
              <w:t xml:space="preserve"> со столом под нагрузку до 300 кг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Ультразвуковая диагностическая система экспертного класса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Переносной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ультразвуковой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сканер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Электрокардиограф</w:t>
            </w:r>
            <w:proofErr w:type="spellEnd"/>
            <w:r>
              <w:rPr>
                <w:color w:val="000000"/>
                <w:sz w:val="20"/>
              </w:rPr>
              <w:t xml:space="preserve"> 12-ти </w:t>
            </w:r>
            <w:proofErr w:type="spellStart"/>
            <w:r>
              <w:rPr>
                <w:color w:val="000000"/>
                <w:sz w:val="20"/>
              </w:rPr>
              <w:t>канальный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Автоматический биохимический анализатор с ионоселективным блоком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Автоматический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гликированного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гемоглобина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Многокомпонентный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мочи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Автоматический анализатор электролитов и газов крови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Автоматический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гематологический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анализатор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Автоматический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иммунохимический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анализатор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 xml:space="preserve"> Система определения факторов свертываемости крови автоматическая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Осмометр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Комплект оборудования для иммуноферментного анализа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 xml:space="preserve"> Микроскоп бинокулярный с иммерсией и встроенным осветителем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Центрифуга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лабораторная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Центрифуга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лабораторная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рефрижераторная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вытяжной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Шкаф холодильный для хранения проб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Шкаф морозильный для хранения проб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Шкаф холодильный для хранения реактивов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 xml:space="preserve">Аппарат для получения </w:t>
            </w:r>
            <w:proofErr w:type="spellStart"/>
            <w:r w:rsidRPr="003F3A1E">
              <w:rPr>
                <w:color w:val="000000"/>
                <w:sz w:val="20"/>
                <w:lang w:val="ru-RU"/>
              </w:rPr>
              <w:t>деионизированной</w:t>
            </w:r>
            <w:proofErr w:type="spellEnd"/>
            <w:r w:rsidRPr="003F3A1E">
              <w:rPr>
                <w:color w:val="000000"/>
                <w:sz w:val="20"/>
                <w:lang w:val="ru-RU"/>
              </w:rPr>
              <w:t xml:space="preserve"> воды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Pr="003F3A1E" w:rsidRDefault="003F3A1E">
            <w:pPr>
              <w:spacing w:after="20"/>
              <w:ind w:left="20"/>
              <w:jc w:val="both"/>
              <w:rPr>
                <w:lang w:val="ru-RU"/>
              </w:rPr>
            </w:pPr>
            <w:r w:rsidRPr="003F3A1E">
              <w:rPr>
                <w:color w:val="000000"/>
                <w:sz w:val="20"/>
                <w:lang w:val="ru-RU"/>
              </w:rPr>
              <w:t>Комплект оборудования для ПЦР диагностики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B00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Секвенатор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автоматизированный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C8" w:rsidRDefault="003F3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BB00C8" w:rsidRDefault="003F3A1E">
      <w:pPr>
        <w:spacing w:after="0"/>
      </w:pPr>
      <w:r>
        <w:lastRenderedPageBreak/>
        <w:br/>
      </w:r>
    </w:p>
    <w:p w:rsidR="00BB00C8" w:rsidRDefault="003F3A1E">
      <w:pPr>
        <w:spacing w:after="0"/>
      </w:pPr>
      <w:r>
        <w:br/>
      </w:r>
      <w:r>
        <w:br/>
      </w:r>
    </w:p>
    <w:p w:rsidR="00BB00C8" w:rsidRPr="003F3A1E" w:rsidRDefault="003F3A1E">
      <w:pPr>
        <w:pStyle w:val="disclaimer"/>
        <w:rPr>
          <w:lang w:val="ru-RU"/>
        </w:rPr>
      </w:pPr>
      <w:r w:rsidRPr="003F3A1E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B00C8" w:rsidRPr="003F3A1E" w:rsidSect="00BB00C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B00C8"/>
    <w:rsid w:val="003F3A1E"/>
    <w:rsid w:val="0050631D"/>
    <w:rsid w:val="009A5453"/>
    <w:rsid w:val="00BB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B00C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B00C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B00C8"/>
    <w:pPr>
      <w:jc w:val="center"/>
    </w:pPr>
    <w:rPr>
      <w:sz w:val="18"/>
      <w:szCs w:val="18"/>
    </w:rPr>
  </w:style>
  <w:style w:type="paragraph" w:customStyle="1" w:styleId="DocDefaults">
    <w:name w:val="DocDefaults"/>
    <w:rsid w:val="00BB00C8"/>
  </w:style>
  <w:style w:type="paragraph" w:styleId="ae">
    <w:name w:val="Balloon Text"/>
    <w:basedOn w:val="a"/>
    <w:link w:val="af"/>
    <w:uiPriority w:val="99"/>
    <w:semiHidden/>
    <w:unhideWhenUsed/>
    <w:rsid w:val="003F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3A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5142</Words>
  <Characters>29316</Characters>
  <Application>Microsoft Office Word</Application>
  <DocSecurity>0</DocSecurity>
  <Lines>244</Lines>
  <Paragraphs>68</Paragraphs>
  <ScaleCrop>false</ScaleCrop>
  <Company/>
  <LinksUpToDate>false</LinksUpToDate>
  <CharactersWithSpaces>34390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2023-04-18T06:44:00Z</dcterms:created>
  <dcterms:modified xsi:type="dcterms:W3CDTF">2023-09-06T11:10:00Z</dcterms:modified>
</cp:coreProperties>
</file>